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C07D" w14:textId="65CF16C9" w:rsidR="009C493A" w:rsidRPr="002434FC" w:rsidRDefault="002434FC" w:rsidP="002434FC">
      <w:pPr>
        <w:jc w:val="center"/>
        <w:rPr>
          <w:b/>
        </w:rPr>
      </w:pPr>
      <w:r w:rsidRPr="002434FC">
        <w:rPr>
          <w:b/>
        </w:rPr>
        <w:t>Подростковый возраст: ключевые моменты здоровья, на которые должны обратить внимание родители</w:t>
      </w:r>
      <w:bookmarkStart w:id="0" w:name="_GoBack"/>
      <w:bookmarkEnd w:id="0"/>
    </w:p>
    <w:p w14:paraId="49A1FA16" w14:textId="77777777" w:rsidR="009C493A" w:rsidRDefault="009C493A" w:rsidP="009C493A">
      <w:pPr>
        <w:spacing w:line="240" w:lineRule="auto"/>
        <w:ind w:firstLine="709"/>
        <w:contextualSpacing/>
        <w:jc w:val="both"/>
      </w:pPr>
    </w:p>
    <w:p w14:paraId="2E6B7ED3" w14:textId="77777777" w:rsidR="009C493A" w:rsidRDefault="00713579" w:rsidP="009C493A">
      <w:pPr>
        <w:pStyle w:val="a4"/>
      </w:pPr>
      <w:r w:rsidRPr="009C493A">
        <w:t>В подростковом возрасте организм претерпевает существенные изменения. Поэтому так важно регулярно посещать врача и контролировать все процессы.</w:t>
      </w:r>
    </w:p>
    <w:p w14:paraId="171FF83E" w14:textId="76847FF6" w:rsidR="00713579" w:rsidRPr="009C493A" w:rsidRDefault="00713579" w:rsidP="009C493A">
      <w:pPr>
        <w:pStyle w:val="a4"/>
      </w:pPr>
      <w:r w:rsidRPr="009C493A">
        <w:t>На что обратить внимание родителям?</w:t>
      </w:r>
    </w:p>
    <w:p w14:paraId="408318EC" w14:textId="77777777" w:rsidR="00713579" w:rsidRPr="009C493A" w:rsidRDefault="00713579" w:rsidP="009C493A">
      <w:pPr>
        <w:spacing w:line="240" w:lineRule="auto"/>
        <w:contextualSpacing/>
        <w:jc w:val="both"/>
      </w:pPr>
      <w:r w:rsidRPr="009C493A">
        <w:t>1. Гормональное состояние организма. Можно записаться на прием к эндокринологу, если заметили слишком быстрый или большой набор веса.</w:t>
      </w:r>
    </w:p>
    <w:p w14:paraId="7AB8F49B" w14:textId="77777777" w:rsidR="00713579" w:rsidRPr="009C493A" w:rsidRDefault="00713579" w:rsidP="009C493A">
      <w:pPr>
        <w:pStyle w:val="a6"/>
      </w:pPr>
      <w:r w:rsidRPr="009C493A">
        <w:t>2. Зрение. Из-за скачков роста и других перестроек в подростковом возрасте оно может ухудшиться. Поэтому визит к офтальмологу лишним точно не будет, особенно если ребенок много времени проводит за гаджетами.</w:t>
      </w:r>
    </w:p>
    <w:p w14:paraId="4BB4228D" w14:textId="77777777" w:rsidR="00713579" w:rsidRPr="009C493A" w:rsidRDefault="00713579" w:rsidP="009C493A">
      <w:pPr>
        <w:spacing w:line="240" w:lineRule="auto"/>
        <w:contextualSpacing/>
        <w:jc w:val="both"/>
      </w:pPr>
      <w:r w:rsidRPr="009C493A">
        <w:t>3. Репродуктивная система. Девочкам рекомендуется ежегодный осмотр у акушера-гинеколога, мальчикам – у уролога.</w:t>
      </w:r>
    </w:p>
    <w:p w14:paraId="589E4B65" w14:textId="77777777" w:rsidR="00713579" w:rsidRPr="009C493A" w:rsidRDefault="00713579" w:rsidP="009C493A">
      <w:pPr>
        <w:spacing w:line="240" w:lineRule="auto"/>
        <w:ind w:firstLine="709"/>
        <w:contextualSpacing/>
        <w:jc w:val="both"/>
      </w:pPr>
    </w:p>
    <w:p w14:paraId="2D8136C6" w14:textId="0C738E90" w:rsidR="00F17761" w:rsidRPr="009C493A" w:rsidRDefault="00713579" w:rsidP="009C493A">
      <w:pPr>
        <w:spacing w:line="240" w:lineRule="auto"/>
        <w:ind w:firstLine="709"/>
        <w:contextualSpacing/>
        <w:jc w:val="both"/>
      </w:pPr>
      <w:r w:rsidRPr="009C493A">
        <w:t>Не забудьте также добавить к этому списку стоматолога, а при необходимости – психолога, если вы заметили изменения в эмоциональном состоянии ребенка.</w:t>
      </w:r>
    </w:p>
    <w:p w14:paraId="13F6145D" w14:textId="4D0C29AB" w:rsidR="00E224CA" w:rsidRPr="009C493A" w:rsidRDefault="00E224CA" w:rsidP="009C493A">
      <w:pPr>
        <w:spacing w:line="240" w:lineRule="auto"/>
        <w:ind w:firstLine="709"/>
        <w:contextualSpacing/>
        <w:jc w:val="both"/>
      </w:pPr>
      <w:r w:rsidRPr="009C493A">
        <w:t>Больше полезной информации по санитарной безопасности и профилактике заболеваний на сайте </w:t>
      </w:r>
      <w:proofErr w:type="spellStart"/>
      <w:r w:rsidRPr="009C493A">
        <w:fldChar w:fldCharType="begin"/>
      </w:r>
      <w:r w:rsidRPr="009C493A">
        <w:instrText xml:space="preserve"> HYPERLINK "https://xn--80aqooi4b.xn--p1acf/" </w:instrText>
      </w:r>
      <w:r w:rsidRPr="009C493A">
        <w:fldChar w:fldCharType="separate"/>
      </w:r>
      <w:proofErr w:type="gramStart"/>
      <w:r w:rsidRPr="009C493A">
        <w:rPr>
          <w:rStyle w:val="a3"/>
        </w:rPr>
        <w:t>санщит.рус</w:t>
      </w:r>
      <w:proofErr w:type="spellEnd"/>
      <w:proofErr w:type="gramEnd"/>
      <w:r w:rsidRPr="009C493A">
        <w:fldChar w:fldCharType="end"/>
      </w:r>
      <w:r w:rsidRPr="009C493A">
        <w:t>.</w:t>
      </w:r>
    </w:p>
    <w:p w14:paraId="4830D206" w14:textId="77777777" w:rsidR="00E224CA" w:rsidRPr="009C493A" w:rsidRDefault="00E224CA" w:rsidP="009C493A">
      <w:pPr>
        <w:spacing w:line="240" w:lineRule="auto"/>
        <w:ind w:firstLine="709"/>
        <w:contextualSpacing/>
        <w:jc w:val="both"/>
      </w:pPr>
    </w:p>
    <w:sectPr w:rsidR="00E224CA" w:rsidRPr="009C4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16"/>
    <w:rsid w:val="001E2E16"/>
    <w:rsid w:val="002434FC"/>
    <w:rsid w:val="00676E3E"/>
    <w:rsid w:val="00713579"/>
    <w:rsid w:val="009C493A"/>
    <w:rsid w:val="00AE17D6"/>
    <w:rsid w:val="00E224CA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9F4A"/>
  <w15:chartTrackingRefBased/>
  <w15:docId w15:val="{59036809-8327-438E-8DD8-D3714417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4CA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9C493A"/>
    <w:pPr>
      <w:spacing w:line="240" w:lineRule="auto"/>
      <w:ind w:firstLine="709"/>
      <w:contextualSpacing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9C493A"/>
  </w:style>
  <w:style w:type="paragraph" w:styleId="a6">
    <w:name w:val="Body Text"/>
    <w:basedOn w:val="a"/>
    <w:link w:val="a7"/>
    <w:uiPriority w:val="99"/>
    <w:unhideWhenUsed/>
    <w:rsid w:val="009C493A"/>
    <w:pPr>
      <w:spacing w:line="240" w:lineRule="auto"/>
      <w:contextualSpacing/>
      <w:jc w:val="both"/>
    </w:pPr>
  </w:style>
  <w:style w:type="character" w:customStyle="1" w:styleId="a7">
    <w:name w:val="Основной текст Знак"/>
    <w:basedOn w:val="a0"/>
    <w:link w:val="a6"/>
    <w:uiPriority w:val="99"/>
    <w:rsid w:val="009C493A"/>
  </w:style>
  <w:style w:type="character" w:customStyle="1" w:styleId="sc-dvwkko">
    <w:name w:val="sc-dvwkko"/>
    <w:basedOn w:val="a0"/>
    <w:rsid w:val="00243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6</cp:revision>
  <dcterms:created xsi:type="dcterms:W3CDTF">2025-03-18T10:30:00Z</dcterms:created>
  <dcterms:modified xsi:type="dcterms:W3CDTF">2025-05-27T06:07:00Z</dcterms:modified>
</cp:coreProperties>
</file>