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27944" w14:textId="09DA06A6" w:rsidR="0081131E" w:rsidRDefault="0081131E" w:rsidP="0074475A">
      <w:pPr>
        <w:spacing w:line="240" w:lineRule="auto"/>
        <w:ind w:firstLine="709"/>
        <w:contextualSpacing/>
        <w:jc w:val="center"/>
        <w:rPr>
          <w:b/>
        </w:rPr>
      </w:pPr>
      <w:r w:rsidRPr="0074475A">
        <w:rPr>
          <w:b/>
        </w:rPr>
        <w:t>Ответственный пациент: кто это?</w:t>
      </w:r>
    </w:p>
    <w:p w14:paraId="0C3DCA8D" w14:textId="39903833" w:rsidR="00A0601D" w:rsidRDefault="00A0601D" w:rsidP="0074475A">
      <w:pPr>
        <w:spacing w:line="240" w:lineRule="auto"/>
        <w:ind w:firstLine="709"/>
        <w:contextualSpacing/>
        <w:jc w:val="center"/>
        <w:rPr>
          <w:b/>
        </w:rPr>
      </w:pPr>
    </w:p>
    <w:p w14:paraId="6CC8C01C" w14:textId="2227E454" w:rsidR="00A0601D" w:rsidRPr="0074475A" w:rsidRDefault="00A0601D" w:rsidP="0074475A">
      <w:pPr>
        <w:spacing w:line="240" w:lineRule="auto"/>
        <w:ind w:firstLine="709"/>
        <w:contextualSpacing/>
        <w:jc w:val="center"/>
        <w:rPr>
          <w:b/>
        </w:rPr>
      </w:pPr>
      <w:r w:rsidRPr="00A0601D">
        <w:rPr>
          <w:b/>
          <w:noProof/>
        </w:rPr>
        <w:drawing>
          <wp:inline distT="0" distB="0" distL="0" distR="0" wp14:anchorId="2186AF2A" wp14:editId="35443AF2">
            <wp:extent cx="4104168" cy="2734065"/>
            <wp:effectExtent l="0" t="0" r="0" b="9525"/>
            <wp:docPr id="1" name="Рисунок 1" descr="C:\Users\CMPUSER\Desktop\Ответственный пациент\Ответственный пациент кто эт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PUSER\Desktop\Ответственный пациент\Ответственный пациент кто это.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05446" cy="2734916"/>
                    </a:xfrm>
                    <a:prstGeom prst="rect">
                      <a:avLst/>
                    </a:prstGeom>
                    <a:noFill/>
                    <a:ln>
                      <a:noFill/>
                    </a:ln>
                  </pic:spPr>
                </pic:pic>
              </a:graphicData>
            </a:graphic>
          </wp:inline>
        </w:drawing>
      </w:r>
    </w:p>
    <w:p w14:paraId="5827D2A9" w14:textId="0AC98C4B" w:rsidR="0074475A" w:rsidRDefault="0074475A" w:rsidP="0074475A">
      <w:pPr>
        <w:spacing w:line="240" w:lineRule="auto"/>
        <w:ind w:firstLine="709"/>
        <w:contextualSpacing/>
      </w:pPr>
    </w:p>
    <w:p w14:paraId="7117C620" w14:textId="77777777" w:rsidR="0074475A" w:rsidRPr="0074475A" w:rsidRDefault="0074475A" w:rsidP="0074475A">
      <w:pPr>
        <w:spacing w:line="240" w:lineRule="auto"/>
        <w:ind w:firstLine="709"/>
        <w:contextualSpacing/>
      </w:pPr>
    </w:p>
    <w:p w14:paraId="267B78E7" w14:textId="77777777" w:rsidR="0074475A" w:rsidRDefault="0081131E" w:rsidP="0018675B">
      <w:pPr>
        <w:spacing w:line="240" w:lineRule="auto"/>
        <w:ind w:firstLine="709"/>
        <w:contextualSpacing/>
        <w:jc w:val="both"/>
      </w:pPr>
      <w:r w:rsidRPr="0074475A">
        <w:rPr>
          <w:b/>
        </w:rPr>
        <w:t>В каком случае нужно идти к врачу?</w:t>
      </w:r>
      <w:r w:rsidRPr="0074475A">
        <w:t xml:space="preserve"> </w:t>
      </w:r>
    </w:p>
    <w:p w14:paraId="3BC45164" w14:textId="69D9F11C" w:rsidR="0081131E" w:rsidRDefault="0081131E" w:rsidP="0018675B">
      <w:pPr>
        <w:spacing w:line="240" w:lineRule="auto"/>
        <w:ind w:firstLine="709"/>
        <w:contextualSpacing/>
        <w:jc w:val="both"/>
      </w:pPr>
      <w:r w:rsidRPr="0074475A">
        <w:t>Люди старшего поколения отвечают на этот вопрос однозначно: когда что-то болит. Однако сегодня эта парадигма меняется. Все чаще современные люди обращаются за медицинской помощью либо при первых симптомах, либо задолго до их появления. Концепция ответственного отношения к своему здоровью — позитивная тенденция нашего времени. Разберемся, что же она в себя включает.</w:t>
      </w:r>
    </w:p>
    <w:p w14:paraId="6903AC0A" w14:textId="77777777" w:rsidR="0074475A" w:rsidRPr="0074475A" w:rsidRDefault="0074475A" w:rsidP="0018675B">
      <w:pPr>
        <w:spacing w:line="240" w:lineRule="auto"/>
        <w:ind w:firstLine="709"/>
        <w:contextualSpacing/>
        <w:jc w:val="both"/>
      </w:pPr>
    </w:p>
    <w:p w14:paraId="4C4A1EDF" w14:textId="77777777" w:rsidR="0074475A" w:rsidRPr="0074475A" w:rsidRDefault="0081131E" w:rsidP="0018675B">
      <w:pPr>
        <w:pStyle w:val="1"/>
        <w:jc w:val="both"/>
      </w:pPr>
      <w:r w:rsidRPr="0074475A">
        <w:t>Когда цифры говорят за себя</w:t>
      </w:r>
    </w:p>
    <w:p w14:paraId="3D9F87F6" w14:textId="77777777" w:rsidR="0074475A" w:rsidRDefault="0081131E" w:rsidP="0018675B">
      <w:pPr>
        <w:spacing w:line="240" w:lineRule="auto"/>
        <w:ind w:firstLine="709"/>
        <w:contextualSpacing/>
        <w:jc w:val="both"/>
      </w:pPr>
      <w:r w:rsidRPr="0074475A">
        <w:t>Долгие годы врач был последней инстанцией для пациента, когда все перепробованные народные методы лечения того или иного недуга оказывались неэффективными. Такой подход нередко становился причиной печальной статистики — болезни, которые могли быть легко вылечены на начальных стадиях, нередко приводили к инвалидности или смерти.</w:t>
      </w:r>
    </w:p>
    <w:p w14:paraId="1A9497E9" w14:textId="77777777" w:rsidR="0074475A" w:rsidRDefault="0081131E" w:rsidP="0018675B">
      <w:pPr>
        <w:spacing w:line="240" w:lineRule="auto"/>
        <w:ind w:firstLine="709"/>
        <w:contextualSpacing/>
        <w:jc w:val="both"/>
      </w:pPr>
      <w:r w:rsidRPr="0074475A">
        <w:t>Сегодня у людей намного больше возможностей не допустить развития серьезных осложнений. И первое, с чего следует начать, — это коррекция модифицируемых факторов риска, то есть тех факторов, на которые человек способен повлиять самостоятельно. К ним относятся контроль артериального давления, уровня холестерина и сахара в крови, отказ от алкоголя и курения, приверженность здоровому образу жизни. Несоблюдение этих простых рекомендаций приводит к заболеваниям сердечно-сосудистой системы, сахарному диабету 2-го типа, артериальной гипертонии. На долю этих болезней приходится наибольшая смертность населения, особенно трудоспособного возраста. Количество случаев артериальной гипертонии также постоянно растет.</w:t>
      </w:r>
    </w:p>
    <w:p w14:paraId="50FF1DC5" w14:textId="77777777" w:rsidR="0074475A" w:rsidRDefault="0081131E" w:rsidP="0018675B">
      <w:pPr>
        <w:spacing w:line="240" w:lineRule="auto"/>
        <w:ind w:firstLine="709"/>
        <w:contextualSpacing/>
        <w:jc w:val="both"/>
      </w:pPr>
      <w:r w:rsidRPr="0074475A">
        <w:lastRenderedPageBreak/>
        <w:t>По данным ВОЗ, за последние 30 лет в мире число пациентов с повышенным давлением в возрасте 30–79 лет увеличилось с 650 млн до 1,28 млрд человек.</w:t>
      </w:r>
      <w:r w:rsidR="0074475A">
        <w:t xml:space="preserve"> </w:t>
      </w:r>
      <w:r w:rsidRPr="0074475A">
        <w:t>При этом статистика по распространенности гипертонии неоднородна. Например, в России в 2019 году это заболевание было диагностировано у 40,7% женщин и 48,1% мужчин</w:t>
      </w:r>
      <w:r w:rsidR="0074475A">
        <w:t xml:space="preserve">. </w:t>
      </w:r>
      <w:r w:rsidRPr="0074475A">
        <w:t>В то же время, по данным ВОЗ, с 1990 по 2019 год произошло снижение распространенности женской гипертонии на 12%.</w:t>
      </w:r>
    </w:p>
    <w:p w14:paraId="23C9AC51" w14:textId="77777777" w:rsidR="0074475A" w:rsidRDefault="0081131E" w:rsidP="0018675B">
      <w:pPr>
        <w:spacing w:line="240" w:lineRule="auto"/>
        <w:ind w:firstLine="709"/>
        <w:contextualSpacing/>
        <w:jc w:val="both"/>
      </w:pPr>
      <w:r w:rsidRPr="0074475A">
        <w:t>Обычно артериальная гипертония диагностируется в возрасте 45–60 лет. Однако стоит учитывать, что обращать внимание на свое давление надо задолго до возраста манифестации заболевания.</w:t>
      </w:r>
    </w:p>
    <w:p w14:paraId="7FE90D7D" w14:textId="77777777" w:rsidR="0074475A" w:rsidRDefault="0074475A" w:rsidP="0018675B">
      <w:pPr>
        <w:spacing w:line="240" w:lineRule="auto"/>
        <w:ind w:firstLine="709"/>
        <w:contextualSpacing/>
        <w:jc w:val="both"/>
      </w:pPr>
      <w:r>
        <w:t>В</w:t>
      </w:r>
      <w:r w:rsidR="0081131E" w:rsidRPr="0074475A">
        <w:t xml:space="preserve"> России увеличилось и число пациентов с сахарным диабетом — их стало больше 5 млн. Нарушения липидного обмена также широко распространены в нашей стране: 75,3% женщин и 76,9% мужчин имеют повышенный уровень холестерина липопротеина низкой плотности (ЛПНП). Это так называемый «плохой» холестерин, который ассоциируется с повышенным риском атеросклероза и, как следствие, сердечно-сосудистыми заболеваниями и осложнениями. Наиболее опасная фракция холестерина — липопротеин (а) — повышена у 18,9% россиян. Но только 20% мужчин и 32% женщин в возрасте от 25 до 64 лет знают свой уровень холестерина. Соответственно, большинство пациентов с повышенным уровнем ЛПНП не получают необходимого лечения и подвергаются сердечно-сосудистому риску.</w:t>
      </w:r>
    </w:p>
    <w:p w14:paraId="58AB97AE" w14:textId="77777777" w:rsidR="0074475A" w:rsidRDefault="0074475A" w:rsidP="0074475A">
      <w:pPr>
        <w:spacing w:line="240" w:lineRule="auto"/>
        <w:ind w:firstLine="709"/>
        <w:contextualSpacing/>
      </w:pPr>
    </w:p>
    <w:p w14:paraId="7616B12E" w14:textId="77777777" w:rsidR="0074475A" w:rsidRPr="00233DB2" w:rsidRDefault="0081131E" w:rsidP="0018675B">
      <w:pPr>
        <w:spacing w:line="240" w:lineRule="auto"/>
        <w:ind w:firstLine="709"/>
        <w:contextualSpacing/>
        <w:jc w:val="both"/>
        <w:rPr>
          <w:b/>
        </w:rPr>
      </w:pPr>
      <w:r w:rsidRPr="00233DB2">
        <w:rPr>
          <w:b/>
        </w:rPr>
        <w:t>Простые правила для долголетия</w:t>
      </w:r>
    </w:p>
    <w:p w14:paraId="36C21408" w14:textId="77777777" w:rsidR="0074475A" w:rsidRDefault="0081131E" w:rsidP="0018675B">
      <w:pPr>
        <w:spacing w:line="240" w:lineRule="auto"/>
        <w:ind w:firstLine="709"/>
        <w:contextualSpacing/>
        <w:jc w:val="both"/>
      </w:pPr>
      <w:r w:rsidRPr="0074475A">
        <w:t>Ответственность каждого человека за свое здоровье начинается с бережного отношения к себе. Согласитесь, редко кто соотносит себя с теми цифрами, которыми оперирует статистика. Тем не менее, если прямо сейчас вы измерите свое артериальное давление на домашнем тонометре и увидите повышенные значения, то можете записывать себя в группу риска. И дальше уже от вас зависит, как поступить в этой ситуации: обратиться к врачу или нет.</w:t>
      </w:r>
    </w:p>
    <w:p w14:paraId="5E6C7942" w14:textId="22FF49E1" w:rsidR="0081131E" w:rsidRPr="0074475A" w:rsidRDefault="0081131E" w:rsidP="0018675B">
      <w:pPr>
        <w:spacing w:line="240" w:lineRule="auto"/>
        <w:ind w:firstLine="709"/>
        <w:contextualSpacing/>
        <w:jc w:val="both"/>
      </w:pPr>
      <w:r w:rsidRPr="0074475A">
        <w:t>Ответственный пациент следует нескольким шагам, благодаря которым можно сохранить здоровье на долгие годы. Для этого необходимо:</w:t>
      </w:r>
    </w:p>
    <w:p w14:paraId="0274B0B9" w14:textId="77777777" w:rsidR="0081131E" w:rsidRPr="0074475A" w:rsidRDefault="0081131E" w:rsidP="0018675B">
      <w:pPr>
        <w:spacing w:line="240" w:lineRule="auto"/>
        <w:ind w:firstLine="709"/>
        <w:contextualSpacing/>
        <w:jc w:val="both"/>
      </w:pPr>
      <w:r w:rsidRPr="0074475A">
        <w:t>- придерживаться принципов здорового образа жизни, которые являются основой любого лечения;</w:t>
      </w:r>
    </w:p>
    <w:p w14:paraId="51AC5138" w14:textId="77777777" w:rsidR="0081131E" w:rsidRPr="0074475A" w:rsidRDefault="0081131E" w:rsidP="0018675B">
      <w:pPr>
        <w:spacing w:line="240" w:lineRule="auto"/>
        <w:ind w:firstLine="709"/>
        <w:contextualSpacing/>
        <w:jc w:val="both"/>
      </w:pPr>
      <w:r w:rsidRPr="0074475A">
        <w:t>- контролировать артериальное давление как в домашних условиях, так и на приеме у врача;</w:t>
      </w:r>
    </w:p>
    <w:p w14:paraId="5AB4AB09" w14:textId="2574A599" w:rsidR="0081131E" w:rsidRPr="0074475A" w:rsidRDefault="0081131E" w:rsidP="0018675B">
      <w:pPr>
        <w:spacing w:line="240" w:lineRule="auto"/>
        <w:ind w:firstLine="709"/>
        <w:contextualSpacing/>
        <w:jc w:val="both"/>
      </w:pPr>
      <w:r w:rsidRPr="0074475A">
        <w:t>- ежегодно проходить профилактический осмотр и сдавать кровь, в том числе для определения уровня сахара и холестерина — эти два фактора приводят к росту числа сердечно-сосудистых катастроф;</w:t>
      </w:r>
    </w:p>
    <w:p w14:paraId="42BEBC29" w14:textId="77777777" w:rsidR="0074475A" w:rsidRDefault="0081131E" w:rsidP="0018675B">
      <w:pPr>
        <w:spacing w:line="240" w:lineRule="auto"/>
        <w:ind w:firstLine="709"/>
        <w:contextualSpacing/>
        <w:jc w:val="both"/>
      </w:pPr>
      <w:r w:rsidRPr="0074475A">
        <w:t>- проходить вакцинацию в соответствии с национальным календарем прививок для профилактики инфекционных заболеваний и их осложнений.</w:t>
      </w:r>
    </w:p>
    <w:p w14:paraId="407612C7" w14:textId="77777777" w:rsidR="0074475A" w:rsidRDefault="0074475A" w:rsidP="0018675B">
      <w:pPr>
        <w:spacing w:line="240" w:lineRule="auto"/>
        <w:ind w:firstLine="709"/>
        <w:contextualSpacing/>
        <w:jc w:val="both"/>
      </w:pPr>
    </w:p>
    <w:p w14:paraId="489BCD2F" w14:textId="77777777" w:rsidR="00E54C2C" w:rsidRPr="00402F8D" w:rsidRDefault="0081131E" w:rsidP="0018675B">
      <w:pPr>
        <w:pStyle w:val="1"/>
        <w:jc w:val="both"/>
      </w:pPr>
      <w:r w:rsidRPr="00402F8D">
        <w:lastRenderedPageBreak/>
        <w:t>Врач и пациент: вместе против болезни</w:t>
      </w:r>
    </w:p>
    <w:p w14:paraId="2DA29299" w14:textId="77777777" w:rsidR="00E54C2C" w:rsidRDefault="0081131E" w:rsidP="0018675B">
      <w:pPr>
        <w:pStyle w:val="1"/>
        <w:jc w:val="both"/>
        <w:rPr>
          <w:b w:val="0"/>
        </w:rPr>
      </w:pPr>
      <w:r w:rsidRPr="00E54C2C">
        <w:rPr>
          <w:b w:val="0"/>
        </w:rPr>
        <w:t>Образ ответственного пациента строится на том, как человек общается с врачом, насколько он привержен лечению и соблюдает рекомендации специалистов.</w:t>
      </w:r>
    </w:p>
    <w:p w14:paraId="212504A1" w14:textId="77777777" w:rsidR="00E54C2C" w:rsidRPr="00E54C2C" w:rsidRDefault="0081131E" w:rsidP="0018675B">
      <w:pPr>
        <w:pStyle w:val="1"/>
        <w:jc w:val="both"/>
        <w:rPr>
          <w:b w:val="0"/>
        </w:rPr>
      </w:pPr>
      <w:r w:rsidRPr="00E54C2C">
        <w:rPr>
          <w:b w:val="0"/>
        </w:rPr>
        <w:t>Самое важное правило — обращаться к врачу при любых жалобах, будь то сезонное ОРВИ или обострение хронических заболеваний. До сих пор встречаются взрослые люди, которые считают, что «само пройдет» или «не болит, и ладно». Хотя на деле это, скорее, позиция ребенка, который боится или не хочет решать проблему. Но ответственность заключается как раз в том, что пациент не меньше врача должен заботиться о своем здоровье, ведь это в первую очередь в его интересах.</w:t>
      </w:r>
    </w:p>
    <w:p w14:paraId="179ED188" w14:textId="77777777" w:rsidR="00E54C2C" w:rsidRPr="00E54C2C" w:rsidRDefault="0081131E" w:rsidP="0018675B">
      <w:pPr>
        <w:pStyle w:val="1"/>
        <w:jc w:val="both"/>
        <w:rPr>
          <w:b w:val="0"/>
        </w:rPr>
      </w:pPr>
      <w:r w:rsidRPr="00E54C2C">
        <w:rPr>
          <w:b w:val="0"/>
        </w:rPr>
        <w:t>Регулярно проходить профилактические медицинские осмотры или диспансеризацию: они позволят выявить заболевания тогда, когда симптомов еще нет. Если вам кажется, что посещение поликлиники отнимет много вашего времени, то подумайте о том, что в случае возникновения заболевания выход на больничный займет его в разы больше.</w:t>
      </w:r>
    </w:p>
    <w:p w14:paraId="32D8CFDE" w14:textId="77777777" w:rsidR="00E54C2C" w:rsidRPr="00E54C2C" w:rsidRDefault="0081131E" w:rsidP="0018675B">
      <w:pPr>
        <w:pStyle w:val="1"/>
        <w:jc w:val="both"/>
        <w:rPr>
          <w:b w:val="0"/>
        </w:rPr>
      </w:pPr>
      <w:r w:rsidRPr="00E54C2C">
        <w:rPr>
          <w:b w:val="0"/>
        </w:rPr>
        <w:t>В случае возникновения симптомов не стоит судорожно искать информацию в Интернете и уж тем более самостоятельно назначать себе препараты или применять народные методы лечения, особенно при неустановленном диагнозе. Все лекарства должен выписывать врач. И здесь задача пациента — довериться специалисту, а не рекламе, Интернету или соседке. Часто неправильно подобранный препарат или отказ от медикаментозного лечения в пользу традиционных средств лишь ухудшают прогноз заболевания. В том числе это касается антибиотиков. Проблема заключается не только в целесообразности приема этих препаратов, но и в том, что вырабатывается антибиотикорезистентность. Устойчивость микроорганизмов к антибактериальным препаратам приводит к тому, что становится все сложнее подобрать лечение в случае тех заболеваний, которые раньше хорошо поддавались антибиотикотерапии.</w:t>
      </w:r>
    </w:p>
    <w:p w14:paraId="2DD8CED6" w14:textId="1A1BAD6C" w:rsidR="0081131E" w:rsidRPr="00E54C2C" w:rsidRDefault="0081131E" w:rsidP="0018675B">
      <w:pPr>
        <w:pStyle w:val="1"/>
        <w:jc w:val="both"/>
        <w:rPr>
          <w:b w:val="0"/>
        </w:rPr>
      </w:pPr>
      <w:r w:rsidRPr="00E54C2C">
        <w:rPr>
          <w:b w:val="0"/>
        </w:rPr>
        <w:t>При назначении врачом лекарственных препаратов важно следовать рекомендациям и не отменять лечение самостоятельно. Приверженность терапии — половина успеха. Эта тема является для многих спорной, ведь зачастую лечение доставляет пациенту некоторые неудобства. Например, иногда требуется отказаться от привычного режима или рациона. Но тут стоит еще раз задуматься: вам важно быть здоровым или позволить себе лишнего на семейном застолье? Бывает, что прием препаратов сопровождается нежелательными побочными эффектами. В таком случае важно не умалчивать этот факт, а рассказывать врачу. Специалист подскажет, как сгладить неприятные эффекты или вовсе нивелировать их. Нередко терапия длится долго, что также тяжело переносится пациентами. Но тут следует запастись терпением, ведь на кону ваше здоровье.</w:t>
      </w:r>
    </w:p>
    <w:p w14:paraId="7183A8C7" w14:textId="77777777" w:rsidR="0081131E" w:rsidRPr="0074475A" w:rsidRDefault="0081131E" w:rsidP="0018675B">
      <w:pPr>
        <w:spacing w:line="240" w:lineRule="auto"/>
        <w:ind w:firstLine="709"/>
        <w:contextualSpacing/>
        <w:jc w:val="both"/>
      </w:pPr>
      <w:r w:rsidRPr="0074475A">
        <w:t xml:space="preserve">Необходимо помнить и то, что врач — это не враг. Не надо утаивать от него симптомы, даже если вам они кажутся незначительными. Стеснение тут тоже неуместно. Ни один хороший врач не осудит пациента за его болезнь, </w:t>
      </w:r>
      <w:r w:rsidRPr="0074475A">
        <w:lastRenderedPageBreak/>
        <w:t>ведь в интересах специалиста — помочь вам. Поэтому честно рассказывайте свою историю болезни, то, какие препараты вы принимали или принимаете, даже если их вам не назначали. Любая мелочь может оказаться важной!</w:t>
      </w:r>
    </w:p>
    <w:p w14:paraId="62EECD9B" w14:textId="77777777" w:rsidR="0081131E" w:rsidRPr="0074475A" w:rsidRDefault="0081131E" w:rsidP="0018675B">
      <w:pPr>
        <w:spacing w:line="240" w:lineRule="auto"/>
        <w:ind w:firstLine="709"/>
        <w:contextualSpacing/>
        <w:jc w:val="both"/>
      </w:pPr>
      <w:r w:rsidRPr="0074475A">
        <w:t>И, конечно, не пытайтесь найти панацею от всех проблем. Помните, волшебных пилюль не существует как нет и уникальных чудодейственных народных средств.</w:t>
      </w:r>
    </w:p>
    <w:p w14:paraId="7E52A220" w14:textId="6C0CA754" w:rsidR="0081131E" w:rsidRPr="0074475A" w:rsidRDefault="0081131E" w:rsidP="0018675B">
      <w:pPr>
        <w:spacing w:line="240" w:lineRule="auto"/>
        <w:ind w:firstLine="709"/>
        <w:contextualSpacing/>
        <w:jc w:val="both"/>
      </w:pPr>
      <w:r w:rsidRPr="0074475A">
        <w:t>Только терпение, приверженность терапии и следование</w:t>
      </w:r>
      <w:r w:rsidR="0074475A">
        <w:t xml:space="preserve"> </w:t>
      </w:r>
      <w:r w:rsidRPr="0074475A">
        <w:t>рекомендациям врачей поможет сохранить здоровье и остаться ответственным пациентом.</w:t>
      </w:r>
    </w:p>
    <w:p w14:paraId="05A9484C" w14:textId="6C2BC27F" w:rsidR="00F17761" w:rsidRDefault="00F17761" w:rsidP="0074475A">
      <w:pPr>
        <w:spacing w:line="240" w:lineRule="auto"/>
        <w:ind w:firstLine="709"/>
        <w:contextualSpacing/>
      </w:pPr>
    </w:p>
    <w:p w14:paraId="0C1843B6" w14:textId="77777777" w:rsidR="003E78EF" w:rsidRPr="0018675B" w:rsidRDefault="0074475A" w:rsidP="003E78EF">
      <w:pPr>
        <w:spacing w:line="240" w:lineRule="auto"/>
        <w:contextualSpacing/>
        <w:jc w:val="right"/>
      </w:pPr>
      <w:r w:rsidRPr="0018675B">
        <w:t xml:space="preserve">Источник: </w:t>
      </w:r>
    </w:p>
    <w:p w14:paraId="44133571" w14:textId="77777777" w:rsidR="0018675B" w:rsidRDefault="0074475A" w:rsidP="0018675B">
      <w:pPr>
        <w:spacing w:line="240" w:lineRule="auto"/>
        <w:contextualSpacing/>
        <w:jc w:val="right"/>
      </w:pPr>
      <w:r w:rsidRPr="0018675B">
        <w:t xml:space="preserve">официальный интернет-портал </w:t>
      </w:r>
    </w:p>
    <w:p w14:paraId="7183CEF8" w14:textId="103E60C6" w:rsidR="003E78EF" w:rsidRPr="0018675B" w:rsidRDefault="0074475A" w:rsidP="0018675B">
      <w:pPr>
        <w:spacing w:line="240" w:lineRule="auto"/>
        <w:contextualSpacing/>
        <w:jc w:val="right"/>
      </w:pPr>
      <w:r w:rsidRPr="0018675B">
        <w:t>Минздрава России</w:t>
      </w:r>
      <w:r w:rsidR="003E78EF" w:rsidRPr="0018675B">
        <w:t xml:space="preserve"> </w:t>
      </w:r>
      <w:r w:rsidRPr="0018675B">
        <w:t>о Вашем здоровье</w:t>
      </w:r>
      <w:r w:rsidR="003E78EF" w:rsidRPr="0018675B">
        <w:t>,</w:t>
      </w:r>
    </w:p>
    <w:p w14:paraId="0AC41A13" w14:textId="77777777" w:rsidR="0018675B" w:rsidRDefault="003E78EF" w:rsidP="0018675B">
      <w:pPr>
        <w:spacing w:line="240" w:lineRule="auto"/>
        <w:contextualSpacing/>
        <w:jc w:val="right"/>
      </w:pPr>
      <w:r w:rsidRPr="0018675B">
        <w:t xml:space="preserve"> где можно найти информацию, </w:t>
      </w:r>
    </w:p>
    <w:p w14:paraId="47B4805C" w14:textId="2FF5FBA8" w:rsidR="003E78EF" w:rsidRPr="0018675B" w:rsidRDefault="003E78EF" w:rsidP="0018675B">
      <w:pPr>
        <w:spacing w:line="240" w:lineRule="auto"/>
        <w:contextualSpacing/>
        <w:jc w:val="right"/>
      </w:pPr>
      <w:bookmarkStart w:id="0" w:name="_GoBack"/>
      <w:bookmarkEnd w:id="0"/>
      <w:r w:rsidRPr="0018675B">
        <w:t>подтвержденную исследованиями.</w:t>
      </w:r>
    </w:p>
    <w:p w14:paraId="5CFA8F98" w14:textId="77777777" w:rsidR="003E78EF" w:rsidRPr="0018675B" w:rsidRDefault="003E78EF" w:rsidP="003E78EF">
      <w:pPr>
        <w:spacing w:line="240" w:lineRule="auto"/>
        <w:contextualSpacing/>
        <w:jc w:val="right"/>
      </w:pPr>
    </w:p>
    <w:p w14:paraId="2DC7C04A" w14:textId="4CDFEDC0" w:rsidR="0074475A" w:rsidRPr="0018675B" w:rsidRDefault="003E78EF" w:rsidP="003E78EF">
      <w:pPr>
        <w:spacing w:line="240" w:lineRule="auto"/>
        <w:contextualSpacing/>
        <w:jc w:val="right"/>
      </w:pPr>
      <w:r w:rsidRPr="0018675B">
        <w:t xml:space="preserve">Переходите по ссылке: </w:t>
      </w:r>
      <w:r w:rsidR="0074475A" w:rsidRPr="0018675B">
        <w:t> </w:t>
      </w:r>
      <w:hyperlink r:id="rId6" w:history="1">
        <w:r w:rsidR="0074475A" w:rsidRPr="0018675B">
          <w:rPr>
            <w:rStyle w:val="a3"/>
          </w:rPr>
          <w:t>https://www.takzdorovo.ru/</w:t>
        </w:r>
      </w:hyperlink>
    </w:p>
    <w:p w14:paraId="65D16976" w14:textId="77777777" w:rsidR="0074475A" w:rsidRPr="0074475A" w:rsidRDefault="0074475A" w:rsidP="0074475A">
      <w:pPr>
        <w:spacing w:line="240" w:lineRule="auto"/>
        <w:ind w:firstLine="709"/>
        <w:contextualSpacing/>
        <w:jc w:val="right"/>
      </w:pPr>
    </w:p>
    <w:sectPr w:rsidR="0074475A" w:rsidRPr="007447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E4D59"/>
    <w:multiLevelType w:val="multilevel"/>
    <w:tmpl w:val="411C4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61650F"/>
    <w:multiLevelType w:val="multilevel"/>
    <w:tmpl w:val="8DE2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8804BC"/>
    <w:multiLevelType w:val="multilevel"/>
    <w:tmpl w:val="8BA26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982"/>
    <w:rsid w:val="0018675B"/>
    <w:rsid w:val="001C2CA3"/>
    <w:rsid w:val="00233DB2"/>
    <w:rsid w:val="003E78EF"/>
    <w:rsid w:val="00402F8D"/>
    <w:rsid w:val="00462982"/>
    <w:rsid w:val="0074475A"/>
    <w:rsid w:val="0081131E"/>
    <w:rsid w:val="00A0601D"/>
    <w:rsid w:val="00E54C2C"/>
    <w:rsid w:val="00F177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83560"/>
  <w15:chartTrackingRefBased/>
  <w15:docId w15:val="{903EB0D3-2A99-4BB7-B4DF-1359460BA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8"/>
        <w:szCs w:val="28"/>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74475A"/>
    <w:pPr>
      <w:keepNext/>
      <w:spacing w:line="240" w:lineRule="auto"/>
      <w:ind w:firstLine="709"/>
      <w:contextualSpacing/>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1131E"/>
    <w:rPr>
      <w:color w:val="0000FF"/>
      <w:u w:val="single"/>
    </w:rPr>
  </w:style>
  <w:style w:type="paragraph" w:styleId="a4">
    <w:name w:val="Normal (Web)"/>
    <w:basedOn w:val="a"/>
    <w:uiPriority w:val="99"/>
    <w:semiHidden/>
    <w:unhideWhenUsed/>
    <w:rsid w:val="0081131E"/>
    <w:pPr>
      <w:spacing w:before="100" w:beforeAutospacing="1" w:after="100" w:afterAutospacing="1" w:line="240" w:lineRule="auto"/>
    </w:pPr>
    <w:rPr>
      <w:rFonts w:eastAsia="Times New Roman"/>
      <w:color w:val="auto"/>
      <w:sz w:val="24"/>
      <w:szCs w:val="24"/>
      <w:lang w:eastAsia="ru-RU"/>
    </w:rPr>
  </w:style>
  <w:style w:type="paragraph" w:styleId="a5">
    <w:name w:val="Body Text Indent"/>
    <w:basedOn w:val="a"/>
    <w:link w:val="a6"/>
    <w:uiPriority w:val="99"/>
    <w:unhideWhenUsed/>
    <w:rsid w:val="0074475A"/>
    <w:pPr>
      <w:spacing w:line="240" w:lineRule="auto"/>
      <w:ind w:firstLine="709"/>
      <w:contextualSpacing/>
    </w:pPr>
  </w:style>
  <w:style w:type="character" w:customStyle="1" w:styleId="a6">
    <w:name w:val="Основной текст с отступом Знак"/>
    <w:basedOn w:val="a0"/>
    <w:link w:val="a5"/>
    <w:uiPriority w:val="99"/>
    <w:rsid w:val="0074475A"/>
  </w:style>
  <w:style w:type="character" w:customStyle="1" w:styleId="10">
    <w:name w:val="Заголовок 1 Знак"/>
    <w:basedOn w:val="a0"/>
    <w:link w:val="1"/>
    <w:uiPriority w:val="9"/>
    <w:rsid w:val="0074475A"/>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4416383">
      <w:bodyDiv w:val="1"/>
      <w:marLeft w:val="0"/>
      <w:marRight w:val="0"/>
      <w:marTop w:val="0"/>
      <w:marBottom w:val="0"/>
      <w:divBdr>
        <w:top w:val="none" w:sz="0" w:space="0" w:color="auto"/>
        <w:left w:val="none" w:sz="0" w:space="0" w:color="auto"/>
        <w:bottom w:val="none" w:sz="0" w:space="0" w:color="auto"/>
        <w:right w:val="none" w:sz="0" w:space="0" w:color="auto"/>
      </w:divBdr>
      <w:divsChild>
        <w:div w:id="1867670400">
          <w:marLeft w:val="0"/>
          <w:marRight w:val="0"/>
          <w:marTop w:val="0"/>
          <w:marBottom w:val="0"/>
          <w:divBdr>
            <w:top w:val="none" w:sz="0" w:space="0" w:color="auto"/>
            <w:left w:val="none" w:sz="0" w:space="0" w:color="auto"/>
            <w:bottom w:val="none" w:sz="0" w:space="0" w:color="auto"/>
            <w:right w:val="none" w:sz="0" w:space="0" w:color="auto"/>
          </w:divBdr>
          <w:divsChild>
            <w:div w:id="1150101126">
              <w:marLeft w:val="0"/>
              <w:marRight w:val="0"/>
              <w:marTop w:val="0"/>
              <w:marBottom w:val="0"/>
              <w:divBdr>
                <w:top w:val="none" w:sz="0" w:space="0" w:color="auto"/>
                <w:left w:val="none" w:sz="0" w:space="0" w:color="auto"/>
                <w:bottom w:val="none" w:sz="0" w:space="0" w:color="auto"/>
                <w:right w:val="none" w:sz="0" w:space="0" w:color="auto"/>
              </w:divBdr>
              <w:divsChild>
                <w:div w:id="1213350681">
                  <w:marLeft w:val="0"/>
                  <w:marRight w:val="0"/>
                  <w:marTop w:val="0"/>
                  <w:marBottom w:val="0"/>
                  <w:divBdr>
                    <w:top w:val="none" w:sz="0" w:space="0" w:color="auto"/>
                    <w:left w:val="none" w:sz="0" w:space="0" w:color="auto"/>
                    <w:bottom w:val="none" w:sz="0" w:space="0" w:color="auto"/>
                    <w:right w:val="none" w:sz="0" w:space="0" w:color="auto"/>
                  </w:divBdr>
                  <w:divsChild>
                    <w:div w:id="1992980726">
                      <w:marLeft w:val="0"/>
                      <w:marRight w:val="0"/>
                      <w:marTop w:val="0"/>
                      <w:marBottom w:val="0"/>
                      <w:divBdr>
                        <w:top w:val="none" w:sz="0" w:space="0" w:color="auto"/>
                        <w:left w:val="none" w:sz="0" w:space="0" w:color="auto"/>
                        <w:bottom w:val="none" w:sz="0" w:space="0" w:color="auto"/>
                        <w:right w:val="none" w:sz="0" w:space="0" w:color="auto"/>
                      </w:divBdr>
                    </w:div>
                    <w:div w:id="82748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491563">
          <w:marLeft w:val="0"/>
          <w:marRight w:val="0"/>
          <w:marTop w:val="0"/>
          <w:marBottom w:val="0"/>
          <w:divBdr>
            <w:top w:val="none" w:sz="0" w:space="0" w:color="auto"/>
            <w:left w:val="none" w:sz="0" w:space="0" w:color="auto"/>
            <w:bottom w:val="none" w:sz="0" w:space="0" w:color="auto"/>
            <w:right w:val="none" w:sz="0" w:space="0" w:color="auto"/>
          </w:divBdr>
          <w:divsChild>
            <w:div w:id="106379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akzdorovo.ru/"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1122</Words>
  <Characters>6402</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CMPUSER</dc:creator>
  <cp:keywords/>
  <dc:description/>
  <cp:lastModifiedBy>CMPUSER</cp:lastModifiedBy>
  <cp:revision>10</cp:revision>
  <dcterms:created xsi:type="dcterms:W3CDTF">2024-11-20T07:49:00Z</dcterms:created>
  <dcterms:modified xsi:type="dcterms:W3CDTF">2025-01-13T07:18:00Z</dcterms:modified>
</cp:coreProperties>
</file>