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40B22" w14:textId="65EF82C8" w:rsidR="00114EE7" w:rsidRPr="00114EE7" w:rsidRDefault="00114EE7" w:rsidP="00114EE7">
      <w:pPr>
        <w:pStyle w:val="a5"/>
      </w:pPr>
      <w:r w:rsidRPr="00114EE7">
        <w:t>Новогодние праздники – без проблем</w:t>
      </w:r>
    </w:p>
    <w:p w14:paraId="0718B431" w14:textId="59C57F9C" w:rsidR="00114EE7" w:rsidRDefault="00114EE7" w:rsidP="00114EE7">
      <w:pPr>
        <w:spacing w:line="240" w:lineRule="auto"/>
        <w:ind w:firstLine="709"/>
        <w:contextualSpacing/>
        <w:jc w:val="both"/>
      </w:pPr>
    </w:p>
    <w:p w14:paraId="08BD6C47" w14:textId="77777777" w:rsidR="00114EE7" w:rsidRPr="00114EE7" w:rsidRDefault="00114EE7" w:rsidP="00114EE7">
      <w:pPr>
        <w:spacing w:line="240" w:lineRule="auto"/>
        <w:ind w:firstLine="709"/>
        <w:contextualSpacing/>
        <w:jc w:val="both"/>
      </w:pPr>
    </w:p>
    <w:p w14:paraId="05AA68E2" w14:textId="77777777" w:rsidR="00114EE7" w:rsidRPr="00114EE7" w:rsidRDefault="00114EE7" w:rsidP="00114EE7">
      <w:pPr>
        <w:spacing w:line="240" w:lineRule="auto"/>
        <w:ind w:firstLine="709"/>
        <w:contextualSpacing/>
        <w:jc w:val="both"/>
      </w:pPr>
      <w:r w:rsidRPr="00114EE7">
        <w:t>В новогодние праздники мы наконец можем отвлечься от работы, отдохнуть с семьей, заняться любимым делом. Многие люди расслабляются и забывают об элементарных правилах безопасности, подвергая риску здоровье – свое и своих близких.</w:t>
      </w:r>
    </w:p>
    <w:p w14:paraId="75866484" w14:textId="77777777" w:rsidR="00114EE7" w:rsidRPr="00114EE7" w:rsidRDefault="00114EE7" w:rsidP="00114EE7">
      <w:pPr>
        <w:spacing w:line="240" w:lineRule="auto"/>
        <w:ind w:firstLine="709"/>
        <w:contextualSpacing/>
        <w:jc w:val="both"/>
      </w:pPr>
      <w:r w:rsidRPr="00114EE7">
        <w:t>Прежде всего остерегайтесь пищевых отравлений. Не употребляйте блюда с истекшим сроком годности, не передайте за праздничным столом, соблюдайте правила приготовления и хранения продуктов, поддерживайте чистоту на кухне, а также личную гигиену. Регулярно мойте руки с мылом, особенно перед приготовлением и употреблением пищи. Не покупайте продукты в несанкционированных местах и внимательно относитесь к выбору – не берите товары в поврежденных упаковках.</w:t>
      </w:r>
    </w:p>
    <w:p w14:paraId="3FCB018E" w14:textId="77777777" w:rsidR="00114EE7" w:rsidRPr="00114EE7" w:rsidRDefault="00114EE7" w:rsidP="00114EE7">
      <w:pPr>
        <w:spacing w:line="240" w:lineRule="auto"/>
        <w:ind w:firstLine="709"/>
        <w:contextualSpacing/>
        <w:jc w:val="both"/>
      </w:pPr>
      <w:r w:rsidRPr="00114EE7">
        <w:t>Избегайте чрезмерного употребления алкоголя. Старайтесь не пить спиртные напитки на голодный желудок, не смешивать различные напитки – это усиливает опьянение; также не запивайте их кофе. Если предпочитаете крепкий алкоголь, разбавляйте его водой. Соблюдая эти простые правила, вы избежите алкогольной интоксикации.</w:t>
      </w:r>
    </w:p>
    <w:p w14:paraId="6A078A1D" w14:textId="77777777" w:rsidR="00114EE7" w:rsidRPr="00114EE7" w:rsidRDefault="00114EE7" w:rsidP="00114EE7">
      <w:pPr>
        <w:spacing w:line="240" w:lineRule="auto"/>
        <w:ind w:firstLine="709"/>
        <w:contextualSpacing/>
        <w:jc w:val="both"/>
      </w:pPr>
      <w:r w:rsidRPr="00114EE7">
        <w:t>Зима – сезон простудных заболеваний. Чтобы не подхватить респираторную инфекцию, помните о личной гигиене: регулярно мойте руки, особенно после посещения общественных мест, не трогайте лицо, глаза в течение дня, носите с собой влажные салфетки или одноразовые платочки, чтобы в них можно кашлять и чихать. Избегайте мест, где собирается много людей, носите маску при необходимости, не контактируйте с теми, у кого есть признаки инфекционного заболевания.</w:t>
      </w:r>
    </w:p>
    <w:p w14:paraId="3E4A5918" w14:textId="77777777" w:rsidR="00114EE7" w:rsidRPr="00114EE7" w:rsidRDefault="00114EE7" w:rsidP="00114EE7">
      <w:pPr>
        <w:spacing w:line="240" w:lineRule="auto"/>
        <w:ind w:firstLine="709"/>
        <w:contextualSpacing/>
        <w:jc w:val="both"/>
      </w:pPr>
      <w:r w:rsidRPr="00114EE7">
        <w:t>И главное – постоянно поддерживайте иммунитет. Для этого соблюдайте режим, питайтесь правильно, гуляйте на свежем воздухе, делайте зарядку.</w:t>
      </w:r>
    </w:p>
    <w:p w14:paraId="4548D066" w14:textId="77777777" w:rsidR="00114EE7" w:rsidRPr="00114EE7" w:rsidRDefault="00114EE7" w:rsidP="00114EE7">
      <w:pPr>
        <w:spacing w:line="240" w:lineRule="auto"/>
        <w:ind w:firstLine="709"/>
        <w:contextualSpacing/>
        <w:jc w:val="both"/>
      </w:pPr>
      <w:r w:rsidRPr="00114EE7">
        <w:t>Еще один важный момент – пожарная безопасность в новогодние праздники. Дома стоит елка, украшенная игрушками и гирляндами, на улице запускают фейерверки и петарды – все это может стать причиной пожара.</w:t>
      </w:r>
    </w:p>
    <w:p w14:paraId="156FBB5D" w14:textId="77777777" w:rsidR="00114EE7" w:rsidRPr="00114EE7" w:rsidRDefault="00114EE7" w:rsidP="00114EE7">
      <w:pPr>
        <w:spacing w:line="240" w:lineRule="auto"/>
        <w:ind w:firstLine="709"/>
        <w:contextualSpacing/>
        <w:jc w:val="both"/>
      </w:pPr>
      <w:r w:rsidRPr="00114EE7">
        <w:t>Освещайте елку только электрическими гирляндами заводского изготовления, которые имеют сертификат соответствия; не обкладывайте подставку дерева ватой; не вешайте на ветви игрушки из бумаги, ваты, не зажигайте в помещении бенгальские огни, не применяйте хлопушки и восковые свечи.</w:t>
      </w:r>
    </w:p>
    <w:p w14:paraId="7A739E3F" w14:textId="77777777" w:rsidR="00114EE7" w:rsidRPr="00114EE7" w:rsidRDefault="00114EE7" w:rsidP="00114EE7">
      <w:pPr>
        <w:spacing w:line="240" w:lineRule="auto"/>
        <w:ind w:firstLine="709"/>
        <w:contextualSpacing/>
        <w:jc w:val="both"/>
      </w:pPr>
      <w:r w:rsidRPr="00114EE7">
        <w:t>Всю пиротехнику нужно приобретать только в санкционированных местах торговли, и обращаться с ней следует крайне осторожно. Не позволяйте детям самостоятельно запускать фейерверки. Перед использованием подобной продукции обязательно читайте инструкцию. Во время зажигания не держите фитиль около лица, не направляйте ракеты и фейерверки на людей, не бросайте петарды под ноги, не используйте пиротехнику при сильном ветре.</w:t>
      </w:r>
    </w:p>
    <w:p w14:paraId="408AD152" w14:textId="77777777" w:rsidR="00114EE7" w:rsidRPr="00114EE7" w:rsidRDefault="00114EE7" w:rsidP="00114EE7">
      <w:pPr>
        <w:spacing w:line="240" w:lineRule="auto"/>
        <w:ind w:firstLine="709"/>
        <w:contextualSpacing/>
        <w:jc w:val="both"/>
      </w:pPr>
      <w:r w:rsidRPr="00114EE7">
        <w:lastRenderedPageBreak/>
        <w:t>Также стоит помнить о безопасности во время прогулок с детьми. Одевайтесь по погоде и выбирайте удобную обувь с нескользящей подошвой. Во время гололеда не бегайте, особенно при переходе проезжей части.</w:t>
      </w:r>
    </w:p>
    <w:p w14:paraId="288D0923" w14:textId="77777777" w:rsidR="00114EE7" w:rsidRPr="00114EE7" w:rsidRDefault="00114EE7" w:rsidP="00114EE7">
      <w:pPr>
        <w:spacing w:line="240" w:lineRule="auto"/>
        <w:ind w:firstLine="709"/>
        <w:contextualSpacing/>
        <w:jc w:val="both"/>
      </w:pPr>
      <w:r w:rsidRPr="00114EE7">
        <w:t>Если используете санки, всегда проверяйте их на наличие неисправностей, иначе ребенок может упасть и травмироваться. Перед катанием с горки убедитесь том, что местность безопасна: на пути нет деревьев, кустов, столбиков и других препятствий. Помните, что кататься на одних санках с ребенком опасно.</w:t>
      </w:r>
    </w:p>
    <w:p w14:paraId="45A44F18" w14:textId="5A5732C9" w:rsidR="00114EE7" w:rsidRDefault="00114EE7" w:rsidP="00114EE7">
      <w:pPr>
        <w:spacing w:line="240" w:lineRule="auto"/>
        <w:ind w:firstLine="709"/>
        <w:contextualSpacing/>
        <w:jc w:val="both"/>
      </w:pPr>
      <w:r w:rsidRPr="00114EE7">
        <w:t>Если предпочитаете тюбинг, выбирайте подходящий по размеру. Не связывайте тюбинги друг с другом и не катайтесь паровозиком. Перед скатыванием всегда проверяйте, свободна ли дорога.</w:t>
      </w:r>
    </w:p>
    <w:p w14:paraId="5E442302" w14:textId="77777777" w:rsidR="002D1698" w:rsidRPr="00114EE7" w:rsidRDefault="002D1698" w:rsidP="00114EE7">
      <w:pPr>
        <w:spacing w:line="240" w:lineRule="auto"/>
        <w:ind w:firstLine="709"/>
        <w:contextualSpacing/>
        <w:jc w:val="both"/>
      </w:pPr>
      <w:bookmarkStart w:id="0" w:name="_GoBack"/>
      <w:bookmarkEnd w:id="0"/>
    </w:p>
    <w:p w14:paraId="4B7B1B38" w14:textId="77777777" w:rsidR="00114EE7" w:rsidRPr="00114EE7" w:rsidRDefault="00114EE7" w:rsidP="00114EE7">
      <w:pPr>
        <w:spacing w:line="240" w:lineRule="auto"/>
        <w:ind w:firstLine="709"/>
        <w:contextualSpacing/>
        <w:jc w:val="both"/>
      </w:pPr>
      <w:r w:rsidRPr="00114EE7">
        <w:t>Хороших праздников!</w:t>
      </w:r>
    </w:p>
    <w:p w14:paraId="4CD00278" w14:textId="77777777" w:rsidR="00114EE7" w:rsidRPr="00114EE7" w:rsidRDefault="00114EE7" w:rsidP="00114EE7">
      <w:pPr>
        <w:spacing w:line="240" w:lineRule="auto"/>
        <w:ind w:firstLine="709"/>
        <w:contextualSpacing/>
        <w:jc w:val="both"/>
      </w:pPr>
      <w:r w:rsidRPr="00114EE7"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114EE7">
        <w:fldChar w:fldCharType="begin"/>
      </w:r>
      <w:r w:rsidRPr="00114EE7">
        <w:instrText xml:space="preserve"> HYPERLINK "https://xn--80aqooi4b.xn--p1acf/" </w:instrText>
      </w:r>
      <w:r w:rsidRPr="00114EE7">
        <w:fldChar w:fldCharType="separate"/>
      </w:r>
      <w:proofErr w:type="gramStart"/>
      <w:r w:rsidRPr="00114EE7">
        <w:rPr>
          <w:rStyle w:val="a4"/>
        </w:rPr>
        <w:t>санщит.рус</w:t>
      </w:r>
      <w:proofErr w:type="spellEnd"/>
      <w:proofErr w:type="gramEnd"/>
      <w:r w:rsidRPr="00114EE7">
        <w:fldChar w:fldCharType="end"/>
      </w:r>
      <w:r w:rsidRPr="00114EE7">
        <w:t>. </w:t>
      </w:r>
    </w:p>
    <w:p w14:paraId="7003EF7E" w14:textId="77777777" w:rsidR="00F17761" w:rsidRPr="00114EE7" w:rsidRDefault="00F17761" w:rsidP="00114EE7">
      <w:pPr>
        <w:spacing w:line="240" w:lineRule="auto"/>
        <w:ind w:firstLine="709"/>
        <w:contextualSpacing/>
        <w:jc w:val="both"/>
      </w:pPr>
    </w:p>
    <w:sectPr w:rsidR="00F17761" w:rsidRPr="00114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B29"/>
    <w:rsid w:val="00065B29"/>
    <w:rsid w:val="00114EE7"/>
    <w:rsid w:val="002D1698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7369"/>
  <w15:chartTrackingRefBased/>
  <w15:docId w15:val="{C5A15812-C618-46C1-B0DD-7EC11A26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4EE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EE7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4EE7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14EE7"/>
    <w:rPr>
      <w:color w:val="0000FF"/>
      <w:u w:val="single"/>
    </w:rPr>
  </w:style>
  <w:style w:type="paragraph" w:styleId="a5">
    <w:name w:val="Title"/>
    <w:basedOn w:val="a"/>
    <w:next w:val="a"/>
    <w:link w:val="a6"/>
    <w:uiPriority w:val="10"/>
    <w:qFormat/>
    <w:rsid w:val="00114EE7"/>
    <w:pPr>
      <w:spacing w:line="240" w:lineRule="auto"/>
      <w:ind w:firstLine="709"/>
      <w:contextualSpacing/>
      <w:jc w:val="center"/>
    </w:pPr>
    <w:rPr>
      <w:b/>
    </w:rPr>
  </w:style>
  <w:style w:type="character" w:customStyle="1" w:styleId="a6">
    <w:name w:val="Заголовок Знак"/>
    <w:basedOn w:val="a0"/>
    <w:link w:val="a5"/>
    <w:uiPriority w:val="10"/>
    <w:rsid w:val="00114EE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3</cp:revision>
  <dcterms:created xsi:type="dcterms:W3CDTF">2025-11-28T10:37:00Z</dcterms:created>
  <dcterms:modified xsi:type="dcterms:W3CDTF">2025-12-01T06:44:00Z</dcterms:modified>
</cp:coreProperties>
</file>