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58F6" w14:textId="0997399E" w:rsidR="004852E4" w:rsidRDefault="004852E4" w:rsidP="004852E4">
      <w:pPr>
        <w:pStyle w:val="a6"/>
      </w:pPr>
      <w:bookmarkStart w:id="0" w:name="_GoBack"/>
      <w:bookmarkEnd w:id="0"/>
      <w:r w:rsidRPr="004852E4">
        <w:t>Неделя борьбы с диабетом</w:t>
      </w:r>
    </w:p>
    <w:p w14:paraId="098A0FA9" w14:textId="77777777" w:rsidR="004852E4" w:rsidRPr="004852E4" w:rsidRDefault="004852E4" w:rsidP="004852E4"/>
    <w:p w14:paraId="08A59292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t>С 10 по 16 ноября проводится Неделя борьбы с диабетом, приуроченная к Всемирному дню борьбы с диабетом 14 ноября.</w:t>
      </w:r>
    </w:p>
    <w:p w14:paraId="52F49A8B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t>Сахарный диабет – это хроническое заболевание, при котором организм перестает эффективно усваивать сахар, что приводит к его повышенному уровню в крови. Это серьезное заболевание, которое может существенно ухудшить качество жизни и повысить риск развития других недугов.</w:t>
      </w:r>
    </w:p>
    <w:p w14:paraId="0CD9A67C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t>Для профилактики диабета важно вести здоровый образ жизни. Вот несколько рекомендаций:</w:t>
      </w:r>
    </w:p>
    <w:p w14:paraId="14D48A50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Правильное питание.</w:t>
      </w:r>
      <w:r w:rsidRPr="004852E4">
        <w:t xml:space="preserve"> Употребляйте больше овощей, фруктов, цельнозерновых продуктов, нежирных белков (например, рыбу, птицу, бобовые) и полезных жиров (оливковое масло, орехи). Ограничьте потребление сахара, сладких напитков, рафинированных углеводов (белый хлеб, выпечка), красного и переработанного мяса, а также насыщенных и </w:t>
      </w:r>
      <w:proofErr w:type="spellStart"/>
      <w:r w:rsidRPr="004852E4">
        <w:t>трансжиров</w:t>
      </w:r>
      <w:proofErr w:type="spellEnd"/>
      <w:r w:rsidRPr="004852E4">
        <w:t>.</w:t>
      </w:r>
    </w:p>
    <w:p w14:paraId="38CAD96F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Физическая активность.</w:t>
      </w:r>
      <w:r w:rsidRPr="004852E4">
        <w:t xml:space="preserve"> Постарайтесь уделять не менее 150 минут умеренной аэробной активности (например, быстрой ходьбе, плаванию или езде на велосипеде) или 75 минут интенсивной нагрузки в неделю. Добавьте силовые тренировки 2 раза в неделю для укрепления мышц.</w:t>
      </w:r>
    </w:p>
    <w:p w14:paraId="59043DE8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Контроль веса.</w:t>
      </w:r>
      <w:r w:rsidRPr="004852E4">
        <w:t xml:space="preserve"> Даже потеря 5–7% от массы тела у людей с избыточным весом или ожирением может снизить риск развития диабета.</w:t>
      </w:r>
    </w:p>
    <w:p w14:paraId="12C7CB2B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Отказ от вредных привычек.</w:t>
      </w:r>
      <w:r w:rsidRPr="004852E4">
        <w:t xml:space="preserve"> Курение и чрезмерное употребление алкоголя значительно повышают вероятность заболевания.</w:t>
      </w:r>
    </w:p>
    <w:p w14:paraId="15C9FAF4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Управление стрессом и качественный сон.</w:t>
      </w:r>
      <w:r w:rsidRPr="004852E4">
        <w:t xml:space="preserve"> Хронический стресс и недостаток сна могут негативно сказаться на уровне сахара в крови и чувствительности к инсулину.</w:t>
      </w:r>
    </w:p>
    <w:p w14:paraId="00AD1D50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rPr>
          <w:b/>
        </w:rPr>
        <w:t>Регулярные медицинские обследования.</w:t>
      </w:r>
      <w:r w:rsidRPr="004852E4">
        <w:t xml:space="preserve"> Людям из группы риска (с наследственной предрасположенностью к диабету, гиперлипидемией, избыточным весом, ожирением, артериальной гипертензией, несбалансированным питанием, низкой физической активностью или курением) рекомендуется сдавать анализы крови на сахар не реже одного раза в полгода.</w:t>
      </w:r>
    </w:p>
    <w:p w14:paraId="0C4A4229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  <w:r w:rsidRPr="004852E4">
        <w:t>Важно помнить, что любые меры по профилактике диабета должны назначаться врачом и сопровождаться регулярными обследованиями. Самолечение может не только не помочь, но и навредить.</w:t>
      </w:r>
    </w:p>
    <w:p w14:paraId="10967726" w14:textId="77777777" w:rsidR="004852E4" w:rsidRPr="004852E4" w:rsidRDefault="004852E4" w:rsidP="004852E4">
      <w:pPr>
        <w:spacing w:line="240" w:lineRule="auto"/>
        <w:ind w:firstLine="709"/>
        <w:contextualSpacing/>
        <w:jc w:val="both"/>
      </w:pPr>
    </w:p>
    <w:sectPr w:rsidR="004852E4" w:rsidRPr="0048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55422"/>
    <w:multiLevelType w:val="multilevel"/>
    <w:tmpl w:val="BE14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E368E"/>
    <w:multiLevelType w:val="multilevel"/>
    <w:tmpl w:val="4C44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28"/>
    <w:rsid w:val="004852E4"/>
    <w:rsid w:val="008D6C28"/>
    <w:rsid w:val="00B65F5A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35C8"/>
  <w15:chartTrackingRefBased/>
  <w15:docId w15:val="{5F8219E5-8434-49F2-AC22-CC5F6BC7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4852E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52E4"/>
    <w:rPr>
      <w:b/>
      <w:bCs/>
    </w:rPr>
  </w:style>
  <w:style w:type="character" w:styleId="a4">
    <w:name w:val="Hyperlink"/>
    <w:basedOn w:val="a0"/>
    <w:uiPriority w:val="99"/>
    <w:semiHidden/>
    <w:unhideWhenUsed/>
    <w:rsid w:val="004852E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852E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4852E4"/>
    <w:pPr>
      <w:shd w:val="clear" w:color="auto" w:fill="FFFFFF"/>
      <w:spacing w:after="120" w:line="330" w:lineRule="atLeast"/>
      <w:jc w:val="center"/>
    </w:pPr>
    <w:rPr>
      <w:b/>
    </w:rPr>
  </w:style>
  <w:style w:type="character" w:customStyle="1" w:styleId="a7">
    <w:name w:val="Заголовок Знак"/>
    <w:basedOn w:val="a0"/>
    <w:link w:val="a6"/>
    <w:uiPriority w:val="10"/>
    <w:rsid w:val="004852E4"/>
    <w:rPr>
      <w:b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5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2025-10-14T08:22:00Z</dcterms:created>
  <dcterms:modified xsi:type="dcterms:W3CDTF">2025-10-14T08:34:00Z</dcterms:modified>
</cp:coreProperties>
</file>