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320BB" w14:textId="11542017" w:rsidR="00F17761" w:rsidRDefault="004D7837" w:rsidP="009A4D98">
      <w:pPr>
        <w:pStyle w:val="1"/>
        <w:jc w:val="center"/>
      </w:pPr>
      <w:r w:rsidRPr="009A4D98">
        <w:t>Как питаться осенью</w:t>
      </w:r>
    </w:p>
    <w:p w14:paraId="635FBD70" w14:textId="6AF35C88" w:rsidR="00D44F6F" w:rsidRDefault="00D44F6F" w:rsidP="00D44F6F"/>
    <w:p w14:paraId="1531CE5C" w14:textId="00E22B24" w:rsidR="00D44F6F" w:rsidRPr="00D44F6F" w:rsidRDefault="00D44F6F" w:rsidP="00D44F6F">
      <w:pPr>
        <w:jc w:val="center"/>
      </w:pPr>
      <w:r>
        <w:rPr>
          <w:noProof/>
        </w:rPr>
        <w:drawing>
          <wp:inline distT="0" distB="0" distL="0" distR="0" wp14:anchorId="7F9DAB90" wp14:editId="47ADCC28">
            <wp:extent cx="3719458" cy="24773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to-est-osenyu-anon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2731" cy="247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088E3" w14:textId="77777777" w:rsidR="009A4D98" w:rsidRPr="009A4D98" w:rsidRDefault="009A4D98" w:rsidP="009A4D98">
      <w:pPr>
        <w:spacing w:line="240" w:lineRule="auto"/>
        <w:ind w:firstLine="709"/>
        <w:contextualSpacing/>
        <w:rPr>
          <w:b/>
        </w:rPr>
      </w:pPr>
    </w:p>
    <w:p w14:paraId="4791B4E3" w14:textId="77777777" w:rsidR="004D7837" w:rsidRPr="009A4D98" w:rsidRDefault="004D7837" w:rsidP="009A4D98">
      <w:pPr>
        <w:spacing w:line="240" w:lineRule="auto"/>
        <w:ind w:firstLine="709"/>
        <w:contextualSpacing/>
      </w:pPr>
      <w:r w:rsidRPr="009A4D98">
        <w:t>В холодную погоду нашему организму требуется больше энергии и питательных веществ для поддержания здоровья. Исторически «зимние» и «летние» трапезы сильно различались. Летом и осенью было больше овощей, фруктов и ягод, а при наступлении холодов — больше жирных и питательных блюд, круп, корнеплодов и солений. Но нужно ли и сейчас питаться зимой сытнее, чем летом?</w:t>
      </w:r>
    </w:p>
    <w:p w14:paraId="3BD539EA" w14:textId="77777777" w:rsidR="004D7837" w:rsidRPr="009A4D98" w:rsidRDefault="004D7837" w:rsidP="009A4D98">
      <w:pPr>
        <w:spacing w:line="240" w:lineRule="auto"/>
        <w:ind w:firstLine="709"/>
        <w:contextualSpacing/>
      </w:pPr>
      <w:r w:rsidRPr="009A4D98">
        <w:t> </w:t>
      </w:r>
    </w:p>
    <w:p w14:paraId="019CDE5E" w14:textId="4FBCB2CF" w:rsidR="004D7837" w:rsidRPr="00E466E1" w:rsidRDefault="004D7837" w:rsidP="00844A8C">
      <w:pPr>
        <w:pStyle w:val="2"/>
        <w:rPr>
          <w:b/>
        </w:rPr>
      </w:pPr>
      <w:r w:rsidRPr="00E466E1">
        <w:rPr>
          <w:b/>
        </w:rPr>
        <w:t>Холод, растительное масло и суп</w:t>
      </w:r>
    </w:p>
    <w:p w14:paraId="7A0B607C" w14:textId="1356A34A" w:rsidR="004D7837" w:rsidRPr="009A4D98" w:rsidRDefault="004D7837" w:rsidP="009A4D98">
      <w:pPr>
        <w:spacing w:line="240" w:lineRule="auto"/>
        <w:ind w:firstLine="709"/>
        <w:contextualSpacing/>
      </w:pPr>
      <w:r w:rsidRPr="009A4D98">
        <w:t>В городских условиях непосредственно на холоде мы проводим не так уж много времени — находимся в основном в отапливаемых помещениях и транспорте. К тому же в плохую погоду у большинства из нас, к сожалению, пропадает желание лишний раз выходить из дома, вследствие чего физическая активность и расход энергии в течение дня не повышаются, как в прежние времена, но могут даже понизиться. Именно поэтому для подавляющего большинства людей сколько-нибудь значительное увеличение калорийности рациона питания с наступлением холодов не является оправданным.</w:t>
      </w:r>
    </w:p>
    <w:p w14:paraId="218178ED" w14:textId="3F1D60D1" w:rsidR="004D7837" w:rsidRPr="009A4D98" w:rsidRDefault="004D7837" w:rsidP="009A4D98">
      <w:pPr>
        <w:spacing w:line="240" w:lineRule="auto"/>
        <w:ind w:firstLine="709"/>
        <w:contextualSpacing/>
      </w:pPr>
      <w:r w:rsidRPr="009A4D98">
        <w:t>И все же осенью организму нужна дополнительная поддержка. Для того чтобы лучше переносить непогоду, следует обеспечить себе разнообразный, сбалансированный и вкусный рацион! Во многих странах традиционно считается, что горячее блюдо или горячий напиток помогают согреться и должны быть включены в каждый основной прием пищи поздней осенью и зимой. Особенно полезны горячие первые блюда: супы — овощные, вегетарианские с добавлением круп, произведенных из цельного зерна — в них сравнительно немного килокалорий, но зато много клетчатки и других полезных веществ.</w:t>
      </w:r>
    </w:p>
    <w:p w14:paraId="7F08CF1F" w14:textId="5FF6540F" w:rsidR="004D7837" w:rsidRPr="009A4D98" w:rsidRDefault="004D7837" w:rsidP="009A4D98">
      <w:pPr>
        <w:spacing w:line="240" w:lineRule="auto"/>
        <w:ind w:firstLine="709"/>
        <w:contextualSpacing/>
      </w:pPr>
      <w:r w:rsidRPr="009A4D98">
        <w:lastRenderedPageBreak/>
        <w:t>Заправлять первые блюда рекомендуется растительными маслами, преимущественно холодного отжима, добавляя их в уже готовое блюдо. Даже здоровым людям рекомендуется варить первые блюда на вторичных бульонах из маложирных сортов мяса или птицы и отдавать предпочтение супам на овощном отвар.</w:t>
      </w:r>
    </w:p>
    <w:p w14:paraId="0FFECCDA" w14:textId="224CE0D0" w:rsidR="004D7837" w:rsidRPr="009A4D98" w:rsidRDefault="004D7837" w:rsidP="009A4D98">
      <w:pPr>
        <w:spacing w:line="240" w:lineRule="auto"/>
        <w:ind w:firstLine="709"/>
        <w:contextualSpacing/>
      </w:pPr>
      <w:r w:rsidRPr="009A4D98">
        <w:t xml:space="preserve">Согреться также помогут теплые напитки с добавление свежих или сушеных ягод, ароматных трав, пряностей (имбиря, аниса, гвоздики, кардамона) и лимона. Главное — не добавлять алкоголь и сахар, от которых лучше отказаться совсем. При отсутствии противопоказаний можно положить немного меда. </w:t>
      </w:r>
    </w:p>
    <w:p w14:paraId="3D0592F3" w14:textId="77777777" w:rsidR="004D7837" w:rsidRPr="009A4D98" w:rsidRDefault="004D7837" w:rsidP="009A4D98">
      <w:pPr>
        <w:spacing w:line="240" w:lineRule="auto"/>
        <w:ind w:firstLine="709"/>
        <w:contextualSpacing/>
      </w:pPr>
    </w:p>
    <w:p w14:paraId="66938F98" w14:textId="77777777" w:rsidR="00844A8C" w:rsidRPr="00E466E1" w:rsidRDefault="004D7837" w:rsidP="00844A8C">
      <w:pPr>
        <w:pStyle w:val="2"/>
        <w:rPr>
          <w:b/>
        </w:rPr>
      </w:pPr>
      <w:r w:rsidRPr="00E466E1">
        <w:rPr>
          <w:b/>
        </w:rPr>
        <w:t>Идти ли в аптеку за витаминами</w:t>
      </w:r>
    </w:p>
    <w:p w14:paraId="327D989D" w14:textId="77777777" w:rsidR="00844A8C" w:rsidRDefault="004D7837" w:rsidP="00844A8C">
      <w:pPr>
        <w:pStyle w:val="2"/>
        <w:rPr>
          <w:i w:val="0"/>
        </w:rPr>
      </w:pPr>
      <w:r w:rsidRPr="00844A8C">
        <w:rPr>
          <w:i w:val="0"/>
        </w:rPr>
        <w:t xml:space="preserve">Разделение рациона питания по сезонам в современном мегаполисе, когда свежие овощи и фрукты на прилавках магазинов есть круглый год, не всегда является оправданным. Однако при этом, согласно последним данным, в большинстве российских регионов актуальна проблема недостаточной обеспеченности витаминами и минеральными веществами. Оптимально — получать все необходимые пищевые вещества из пищи. Витаминно-минеральные комплексы могут быть рекомендованы как диетическое вмешательство для профилактики недостаточной обеспеченности и дефицита витаминов и минералов, их можно применять в течение 1-2 месяцев 1-2 раза в год. </w:t>
      </w:r>
    </w:p>
    <w:p w14:paraId="26A6F517" w14:textId="52699F73" w:rsidR="004D7837" w:rsidRPr="00844A8C" w:rsidRDefault="004D7837" w:rsidP="00844A8C">
      <w:pPr>
        <w:pStyle w:val="2"/>
        <w:rPr>
          <w:i w:val="0"/>
        </w:rPr>
      </w:pPr>
      <w:r w:rsidRPr="00844A8C">
        <w:rPr>
          <w:i w:val="0"/>
        </w:rPr>
        <w:t xml:space="preserve">Также позаботьтесь о том, чтобы в вашем рационе ежедневно было не менее 400 г различных овощей и фруктов, источников клетчатки, минеральных веществ и витаминов. Обратите внимание на яркие овощи, фрукты и ягоды, богатые полезными веществами. Особенно легко это сделать осенью — традиционный для нас период сбора урожая. Например, природными источниками антиоксидантов, витаминов С и </w:t>
      </w:r>
      <w:proofErr w:type="gramStart"/>
      <w:r w:rsidRPr="00844A8C">
        <w:rPr>
          <w:i w:val="0"/>
        </w:rPr>
        <w:t>А</w:t>
      </w:r>
      <w:proofErr w:type="gramEnd"/>
      <w:r w:rsidRPr="00844A8C">
        <w:rPr>
          <w:i w:val="0"/>
        </w:rPr>
        <w:t xml:space="preserve"> и других полезных веществ являются сезонные тыква, брокколи, морковь, белокочанная и цветная капуста, лук, чеснок, клюква, брусника, яблоки, сливы и цитрусовые. Как раз пригодятся дачные заготовки, потому что можно использовать замороженные и сушеные овощи. А от солений и маринадов лучше отказаться, поскольку эти продукты содержат большое количество натрия (пищевой соли), чрезмерное употребление которого приводит к повышению артериального давления и сердечно-сосудистым заболеваниям.</w:t>
      </w:r>
    </w:p>
    <w:p w14:paraId="73294D4F" w14:textId="77777777" w:rsidR="00677AE4" w:rsidRDefault="004D7837" w:rsidP="009A4D98">
      <w:pPr>
        <w:spacing w:line="240" w:lineRule="auto"/>
        <w:ind w:firstLine="709"/>
        <w:contextualSpacing/>
        <w:jc w:val="center"/>
      </w:pPr>
      <w:r w:rsidRPr="009A4D98">
        <w:br/>
        <w:t xml:space="preserve">Осень — прекрасное время для здорового питания: </w:t>
      </w:r>
    </w:p>
    <w:p w14:paraId="3D5CE118" w14:textId="5F0F908D" w:rsidR="004D7837" w:rsidRPr="009A4D98" w:rsidRDefault="004D7837" w:rsidP="009A4D98">
      <w:pPr>
        <w:spacing w:line="240" w:lineRule="auto"/>
        <w:ind w:firstLine="709"/>
        <w:contextualSpacing/>
        <w:jc w:val="center"/>
      </w:pPr>
      <w:bookmarkStart w:id="0" w:name="_GoBack"/>
      <w:bookmarkEnd w:id="0"/>
      <w:r w:rsidRPr="009A4D98">
        <w:t>вкусного, разнообразного и полезного!</w:t>
      </w:r>
    </w:p>
    <w:p w14:paraId="2F3424C5" w14:textId="6EB21D3B" w:rsidR="004D7837" w:rsidRDefault="004D7837" w:rsidP="009A4D98">
      <w:pPr>
        <w:spacing w:after="0" w:line="397" w:lineRule="atLeast"/>
        <w:jc w:val="center"/>
        <w:rPr>
          <w:rFonts w:eastAsia="Times New Roman"/>
          <w:color w:val="auto"/>
          <w:sz w:val="24"/>
          <w:szCs w:val="24"/>
          <w:lang w:eastAsia="ru-RU"/>
        </w:rPr>
      </w:pPr>
    </w:p>
    <w:p w14:paraId="42185E63" w14:textId="77777777" w:rsidR="00707958" w:rsidRPr="004D7837" w:rsidRDefault="00707958" w:rsidP="009A4D98">
      <w:pPr>
        <w:spacing w:after="0" w:line="397" w:lineRule="atLeast"/>
        <w:jc w:val="center"/>
        <w:rPr>
          <w:rFonts w:eastAsia="Times New Roman"/>
          <w:color w:val="auto"/>
          <w:sz w:val="24"/>
          <w:szCs w:val="24"/>
          <w:lang w:eastAsia="ru-RU"/>
        </w:rPr>
      </w:pPr>
    </w:p>
    <w:p w14:paraId="0D0E0A69" w14:textId="77777777" w:rsidR="00707958" w:rsidRPr="009F454F" w:rsidRDefault="00707958" w:rsidP="00707958">
      <w:pPr>
        <w:jc w:val="right"/>
        <w:rPr>
          <w:sz w:val="24"/>
          <w:szCs w:val="24"/>
        </w:rPr>
      </w:pPr>
      <w:r w:rsidRPr="009F454F">
        <w:rPr>
          <w:sz w:val="24"/>
          <w:szCs w:val="24"/>
        </w:rPr>
        <w:t>Источник: официальный портал Минздрава России</w:t>
      </w:r>
      <w:r w:rsidRPr="009F454F">
        <w:rPr>
          <w:sz w:val="24"/>
          <w:szCs w:val="24"/>
        </w:rPr>
        <w:br/>
        <w:t> о Вашем здоровье </w:t>
      </w:r>
      <w:hyperlink r:id="rId5" w:history="1">
        <w:r w:rsidRPr="009F454F">
          <w:rPr>
            <w:rStyle w:val="a4"/>
            <w:sz w:val="24"/>
            <w:szCs w:val="24"/>
          </w:rPr>
          <w:t>https://www.takzdorovo.ru/</w:t>
        </w:r>
      </w:hyperlink>
    </w:p>
    <w:sectPr w:rsidR="00707958" w:rsidRPr="009F4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A39"/>
    <w:rsid w:val="004D7837"/>
    <w:rsid w:val="00677AE4"/>
    <w:rsid w:val="00707958"/>
    <w:rsid w:val="00844A8C"/>
    <w:rsid w:val="00857CD9"/>
    <w:rsid w:val="009A4D98"/>
    <w:rsid w:val="00AB5A39"/>
    <w:rsid w:val="00D44F6F"/>
    <w:rsid w:val="00E466E1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09A3"/>
  <w15:chartTrackingRefBased/>
  <w15:docId w15:val="{3E3EE9B3-B3FD-480E-B4F1-4E540A94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4D98"/>
    <w:pPr>
      <w:keepNext/>
      <w:spacing w:line="240" w:lineRule="auto"/>
      <w:ind w:firstLine="709"/>
      <w:contextualSpacing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9A4D98"/>
    <w:pPr>
      <w:keepNext/>
      <w:spacing w:line="240" w:lineRule="auto"/>
      <w:ind w:firstLine="709"/>
      <w:contextualSpacing/>
      <w:outlineLvl w:val="1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7837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783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A4D98"/>
    <w:rPr>
      <w:b/>
    </w:rPr>
  </w:style>
  <w:style w:type="character" w:customStyle="1" w:styleId="20">
    <w:name w:val="Заголовок 2 Знак"/>
    <w:basedOn w:val="a0"/>
    <w:link w:val="2"/>
    <w:uiPriority w:val="9"/>
    <w:rsid w:val="009A4D98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2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5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7624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6</cp:revision>
  <dcterms:created xsi:type="dcterms:W3CDTF">2024-10-18T08:08:00Z</dcterms:created>
  <dcterms:modified xsi:type="dcterms:W3CDTF">2024-10-18T09:49:00Z</dcterms:modified>
</cp:coreProperties>
</file>