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1035E" w14:textId="5F469CB0" w:rsidR="00956184" w:rsidRDefault="00956184">
      <w:r>
        <w:rPr>
          <w:noProof/>
        </w:rPr>
        <w:drawing>
          <wp:inline distT="0" distB="0" distL="0" distR="0" wp14:anchorId="32F5F98F" wp14:editId="528712F4">
            <wp:extent cx="4919870" cy="3279913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660" cy="328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3799F" w14:textId="77777777" w:rsidR="00956184" w:rsidRPr="00956184" w:rsidRDefault="00956184" w:rsidP="00956184">
      <w:pPr>
        <w:jc w:val="center"/>
        <w:rPr>
          <w:b/>
        </w:rPr>
      </w:pPr>
    </w:p>
    <w:p w14:paraId="663A36D0" w14:textId="5243606A" w:rsidR="00956184" w:rsidRDefault="00956184" w:rsidP="0095618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6184">
        <w:rPr>
          <w:rFonts w:ascii="Times New Roman" w:hAnsi="Times New Roman" w:cs="Times New Roman"/>
          <w:b/>
          <w:sz w:val="26"/>
          <w:szCs w:val="26"/>
        </w:rPr>
        <w:t>Адаптация детей после летних каникул</w:t>
      </w:r>
      <w:r w:rsidR="00B26871">
        <w:rPr>
          <w:rFonts w:ascii="Times New Roman" w:hAnsi="Times New Roman" w:cs="Times New Roman"/>
          <w:b/>
          <w:sz w:val="26"/>
          <w:szCs w:val="26"/>
        </w:rPr>
        <w:t>: советы родителям</w:t>
      </w:r>
    </w:p>
    <w:p w14:paraId="5A6FB990" w14:textId="7D7F9E5B" w:rsidR="00B26871" w:rsidRPr="00E37F80" w:rsidRDefault="00E37F80" w:rsidP="00E37F80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</w:t>
      </w:r>
      <w:r w:rsidR="00B26871" w:rsidRPr="00E37F80">
        <w:rPr>
          <w:color w:val="000000"/>
          <w:sz w:val="26"/>
          <w:szCs w:val="26"/>
        </w:rPr>
        <w:t>С</w:t>
      </w:r>
      <w:r w:rsidR="00B26871" w:rsidRPr="00E37F80">
        <w:rPr>
          <w:color w:val="000000"/>
          <w:sz w:val="26"/>
          <w:szCs w:val="26"/>
        </w:rPr>
        <w:t xml:space="preserve">ентябрь </w:t>
      </w:r>
      <w:r w:rsidR="00B26871" w:rsidRPr="00E37F80">
        <w:rPr>
          <w:color w:val="000000"/>
          <w:sz w:val="26"/>
          <w:szCs w:val="26"/>
        </w:rPr>
        <w:t xml:space="preserve">– </w:t>
      </w:r>
      <w:r w:rsidR="00B26871" w:rsidRPr="00E37F80">
        <w:rPr>
          <w:color w:val="000000"/>
          <w:sz w:val="26"/>
          <w:szCs w:val="26"/>
        </w:rPr>
        <w:t>самы</w:t>
      </w:r>
      <w:r w:rsidR="00B26871" w:rsidRPr="00E37F80">
        <w:rPr>
          <w:color w:val="000000"/>
          <w:sz w:val="26"/>
          <w:szCs w:val="26"/>
        </w:rPr>
        <w:t>й</w:t>
      </w:r>
      <w:r w:rsidR="00B26871" w:rsidRPr="00E37F80">
        <w:rPr>
          <w:color w:val="000000"/>
          <w:sz w:val="26"/>
          <w:szCs w:val="26"/>
        </w:rPr>
        <w:t xml:space="preserve"> кризисны</w:t>
      </w:r>
      <w:r w:rsidR="00B26871" w:rsidRPr="00E37F80">
        <w:rPr>
          <w:color w:val="000000"/>
          <w:sz w:val="26"/>
          <w:szCs w:val="26"/>
        </w:rPr>
        <w:t>й</w:t>
      </w:r>
      <w:r w:rsidR="00B26871" w:rsidRPr="00E37F80">
        <w:rPr>
          <w:color w:val="000000"/>
          <w:sz w:val="26"/>
          <w:szCs w:val="26"/>
        </w:rPr>
        <w:t xml:space="preserve"> месяц для школьников. Несмотря на то, что все лето дети отдыхали и набирались сил, недомогание, усталость и угнетенное состояние – нередкие спутники начала учебного года. При этом родители порою даже не догадываются о такой особенности психики ребенка, и недоумевают, что после 3-х месяцев каникул, он сетует на быструю утомляемость, и расценивают подобные жалобы, как лень и нежелание учиться.</w:t>
      </w:r>
    </w:p>
    <w:p w14:paraId="0B2EAAF3" w14:textId="56C3B0EA" w:rsidR="00B26871" w:rsidRPr="00E37F80" w:rsidRDefault="00B26871" w:rsidP="00E37F80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6"/>
          <w:szCs w:val="26"/>
        </w:rPr>
      </w:pPr>
    </w:p>
    <w:p w14:paraId="1860D365" w14:textId="77777777" w:rsidR="00B26871" w:rsidRPr="00E37F80" w:rsidRDefault="00B26871" w:rsidP="00E37F80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6"/>
          <w:szCs w:val="26"/>
        </w:rPr>
      </w:pPr>
      <w:r w:rsidRPr="00E37F80">
        <w:rPr>
          <w:color w:val="000000"/>
          <w:sz w:val="26"/>
          <w:szCs w:val="26"/>
        </w:rPr>
        <w:t>Адаптация к нагрузкам после длительного отдыха – закономерный процесс, и у каждого ребенка он проходит по-своему. Так первоклассникам необходимо от 1,5 до 3-х месяцев, чтобы полноценно включиться в школьную жизнь, пятикласснику достаточно одного месяца, а старшеклассники преодолевают этот этап за 2 – 3 недели. Данный период характеризуется не только трудностями психологического характера, но и зачастую нарушениями общего соматического состояния ребенка.</w:t>
      </w:r>
    </w:p>
    <w:p w14:paraId="416AC177" w14:textId="77777777" w:rsidR="00B26871" w:rsidRPr="00E37F80" w:rsidRDefault="00B26871" w:rsidP="00E37F80">
      <w:pPr>
        <w:jc w:val="both"/>
        <w:rPr>
          <w:rFonts w:ascii="Times New Roman" w:hAnsi="Times New Roman" w:cs="Times New Roman"/>
          <w:color w:val="0B1F33"/>
          <w:sz w:val="26"/>
          <w:szCs w:val="26"/>
          <w:shd w:val="clear" w:color="auto" w:fill="FFFFFF"/>
        </w:rPr>
      </w:pPr>
    </w:p>
    <w:p w14:paraId="2D485D6D" w14:textId="29592412" w:rsidR="00956184" w:rsidRPr="00E37F80" w:rsidRDefault="00E37F80" w:rsidP="00E37F80">
      <w:pPr>
        <w:jc w:val="both"/>
        <w:rPr>
          <w:rFonts w:ascii="Times New Roman" w:hAnsi="Times New Roman" w:cs="Times New Roman"/>
          <w:color w:val="0B1F33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B1F33"/>
          <w:sz w:val="26"/>
          <w:szCs w:val="26"/>
          <w:shd w:val="clear" w:color="auto" w:fill="FFFFFF"/>
        </w:rPr>
        <w:t xml:space="preserve">   </w:t>
      </w:r>
      <w:r w:rsidR="00B26871" w:rsidRPr="00E37F80">
        <w:rPr>
          <w:rFonts w:ascii="Times New Roman" w:hAnsi="Times New Roman" w:cs="Times New Roman"/>
          <w:color w:val="0B1F33"/>
          <w:sz w:val="26"/>
          <w:szCs w:val="26"/>
          <w:shd w:val="clear" w:color="auto" w:fill="FFFFFF"/>
        </w:rPr>
        <w:t xml:space="preserve">Адаптацию важно начать заранее, как минимум за пару недель до возвращения в школу. </w:t>
      </w:r>
      <w:r w:rsidR="00B26871" w:rsidRPr="00E37F8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Резкая смена режима — одна из основных причин сложностей с адаптацией. </w:t>
      </w:r>
      <w:r w:rsidR="00B26871" w:rsidRPr="00E37F80">
        <w:rPr>
          <w:rFonts w:ascii="Times New Roman" w:hAnsi="Times New Roman" w:cs="Times New Roman"/>
          <w:color w:val="0B1F33"/>
          <w:sz w:val="26"/>
          <w:szCs w:val="26"/>
          <w:shd w:val="clear" w:color="auto" w:fill="FFFFFF"/>
        </w:rPr>
        <w:t>Начните плавно сдвигать график сна ребенка – пусть он раньше ложится спать и раньше просыпается. Не стоит делать резких перепадов, оптимальным будет сдвигать время отхода ко сну на 20-30 минут ежедневно</w:t>
      </w:r>
      <w:r w:rsidR="00B26871" w:rsidRPr="00E37F80">
        <w:rPr>
          <w:rFonts w:ascii="Times New Roman" w:hAnsi="Times New Roman" w:cs="Times New Roman"/>
          <w:color w:val="0B1F33"/>
          <w:sz w:val="26"/>
          <w:szCs w:val="26"/>
          <w:shd w:val="clear" w:color="auto" w:fill="FFFFFF"/>
        </w:rPr>
        <w:t>.</w:t>
      </w:r>
    </w:p>
    <w:p w14:paraId="4F655524" w14:textId="071CD989" w:rsidR="00B26871" w:rsidRPr="00E37F80" w:rsidRDefault="00E37F80" w:rsidP="00E37F80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</w:t>
      </w:r>
      <w:r w:rsidR="00B26871" w:rsidRPr="00E37F8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Здоровое питание и регулярная физическая активность — важные факторы, влияющие на физическое и эмоциональное состояние ребенка. Следите за тем, чтобы ребенок получал достаточное количество витаминов и минералов, пил достаточно воды. Поощряйте его заниматься спортом, играть на свежем воздухе. </w:t>
      </w:r>
      <w:r w:rsidR="00B26871" w:rsidRPr="00E37F8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Физическая активность помогает снять напряжение, улучшает настроение и повышает концентрацию внимания.</w:t>
      </w:r>
    </w:p>
    <w:p w14:paraId="48013CD6" w14:textId="7EF24DDF" w:rsidR="00B26871" w:rsidRPr="00E37F80" w:rsidRDefault="00E37F80" w:rsidP="00E37F80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</w:t>
      </w:r>
      <w:r w:rsidR="00B26871" w:rsidRPr="00E37F8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Чрезмерное увлечение гаджетами может негативно сказаться на концентрации внимания и успеваемости ребенка. Ограничьте время, которое ребенок проводит за компьютером, планшетом или смартфоном, особенно в первые дни после каникул. Вместо этого предложите ему альтернативные виды деятельности: чтение книг, игры на свежем воздухе, творческие занятия.</w:t>
      </w:r>
    </w:p>
    <w:p w14:paraId="5D668C1B" w14:textId="3F98CFD8" w:rsidR="00B26871" w:rsidRPr="00E37F80" w:rsidRDefault="00E37F80" w:rsidP="00E37F80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</w:t>
      </w:r>
      <w:r w:rsidR="00B26871" w:rsidRPr="00E37F8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Создайте дома спокойную и доброжелательную атмосферу. Обустройте рабочее место ребенка так, чтобы ему было там максимально комфортно и удобно заниматься.</w:t>
      </w:r>
    </w:p>
    <w:p w14:paraId="3920CB97" w14:textId="3696691C" w:rsidR="00B26871" w:rsidRPr="00E37F80" w:rsidRDefault="00E37F80" w:rsidP="00E37F80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</w:t>
      </w:r>
      <w:r w:rsidR="00B26871" w:rsidRPr="00E37F8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Очень важно создать у ребенка позитивный настрой по отношению к школе. Вместо того чтобы фокусироваться на негативных аспектах (ранние подъемы, контрольные работы), подчеркивайте положительные моменты: встречу с друзьями, новые знания, интересные мероприятия. </w:t>
      </w:r>
    </w:p>
    <w:p w14:paraId="7A5A7C80" w14:textId="60F6D67B" w:rsidR="00E37F80" w:rsidRDefault="00E37F80" w:rsidP="00E37F80">
      <w:pPr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Style w:val="a4"/>
          <w:rFonts w:ascii="LatoWeb" w:hAnsi="LatoWeb"/>
          <w:color w:val="0B1F33"/>
          <w:shd w:val="clear" w:color="auto" w:fill="FFFFFF"/>
        </w:rPr>
        <w:t>Материал подготовлен на основе информации открытых источников.</w:t>
      </w:r>
    </w:p>
    <w:p w14:paraId="0BC64872" w14:textId="41DA9A33" w:rsidR="00956184" w:rsidRPr="00E37F80" w:rsidRDefault="00956184" w:rsidP="00E37F80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E37F80">
        <w:rPr>
          <w:rFonts w:ascii="Times New Roman" w:hAnsi="Times New Roman" w:cs="Times New Roman"/>
          <w:i/>
          <w:sz w:val="26"/>
          <w:szCs w:val="26"/>
        </w:rPr>
        <w:t>Отдел коммуникационных и общественных проектов</w:t>
      </w:r>
    </w:p>
    <w:p w14:paraId="1ECE990B" w14:textId="121E4D98" w:rsidR="00956184" w:rsidRPr="00E37F80" w:rsidRDefault="00956184" w:rsidP="00E37F80">
      <w:pPr>
        <w:jc w:val="right"/>
        <w:rPr>
          <w:rFonts w:ascii="Times New Roman" w:hAnsi="Times New Roman" w:cs="Times New Roman"/>
          <w:i/>
          <w:sz w:val="26"/>
          <w:szCs w:val="26"/>
        </w:rPr>
      </w:pPr>
      <w:bookmarkStart w:id="0" w:name="_GoBack"/>
      <w:bookmarkEnd w:id="0"/>
      <w:r w:rsidRPr="00E37F80">
        <w:rPr>
          <w:rFonts w:ascii="Times New Roman" w:hAnsi="Times New Roman" w:cs="Times New Roman"/>
          <w:i/>
          <w:sz w:val="26"/>
          <w:szCs w:val="26"/>
        </w:rPr>
        <w:t>Психолог Безлепкина О.А.</w:t>
      </w:r>
    </w:p>
    <w:sectPr w:rsidR="00956184" w:rsidRPr="00E37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55B"/>
    <w:rsid w:val="00762BE5"/>
    <w:rsid w:val="00956184"/>
    <w:rsid w:val="00B26871"/>
    <w:rsid w:val="00B7155B"/>
    <w:rsid w:val="00E3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B3447"/>
  <w15:chartTrackingRefBased/>
  <w15:docId w15:val="{E5392098-5C2D-401B-AC06-3F42A2486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6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37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6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Psiholog</cp:lastModifiedBy>
  <cp:revision>3</cp:revision>
  <dcterms:created xsi:type="dcterms:W3CDTF">2025-08-25T07:41:00Z</dcterms:created>
  <dcterms:modified xsi:type="dcterms:W3CDTF">2025-08-25T07:53:00Z</dcterms:modified>
</cp:coreProperties>
</file>