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Arial Unicode MS;Arial"/>
          <w:b/>
          <w:sz w:val="28"/>
          <w:szCs w:val="28"/>
        </w:rPr>
      </w:pPr>
      <w:r>
        <w:rPr>
          <w:rFonts w:eastAsia="Arial Unicode MS;Arial"/>
          <w:b/>
          <w:sz w:val="28"/>
          <w:szCs w:val="28"/>
        </w:rPr>
        <w:t>29 сентября – Всемирный  День сердца</w:t>
      </w:r>
    </w:p>
    <w:p>
      <w:pPr>
        <w:pStyle w:val="Style22"/>
        <w:tabs>
          <w:tab w:val="clear" w:pos="708"/>
          <w:tab w:val="left" w:pos="284" w:leader="none"/>
        </w:tabs>
        <w:jc w:val="center"/>
        <w:rPr>
          <w:lang w:val="ru-RU" w:eastAsia="ru-RU"/>
        </w:rPr>
      </w:pPr>
      <w:r>
        <w:rPr/>
        <w:drawing>
          <wp:inline distT="0" distB="0" distL="0" distR="0">
            <wp:extent cx="4221480" cy="1763395"/>
            <wp:effectExtent l="0" t="0" r="0" b="0"/>
            <wp:docPr id="1" name="Изображение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6" r="-5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22"/>
        <w:tabs>
          <w:tab w:val="clear" w:pos="708"/>
          <w:tab w:val="left" w:pos="284" w:leader="none"/>
        </w:tabs>
        <w:jc w:val="center"/>
        <w:rPr>
          <w:lang w:val="ru-RU" w:eastAsia="ru-RU"/>
        </w:rPr>
      </w:pPr>
      <w:r>
        <w:rPr>
          <w:lang w:val="ru-RU" w:eastAsia="ru-RU"/>
        </w:rPr>
      </w:r>
    </w:p>
    <w:p>
      <w:pPr>
        <w:pStyle w:val="Style22"/>
        <w:tabs>
          <w:tab w:val="clear" w:pos="708"/>
          <w:tab w:val="left" w:pos="284" w:leader="none"/>
        </w:tabs>
        <w:rPr>
          <w:rFonts w:ascii="Arial" w:hAnsi="Arial" w:cs="Arial"/>
          <w:color w:val="222222"/>
          <w:sz w:val="26"/>
          <w:szCs w:val="26"/>
        </w:rPr>
      </w:pPr>
      <w:r>
        <w:rPr/>
        <w:t xml:space="preserve">           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shd w:fill="FFFFFF" w:val="clear"/>
        </w:rPr>
        <w:t>Всемирный день сердца</w:t>
      </w: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  <w:t xml:space="preserve"> впервые был организован в 1999 году по инициативе Всемирной федерации сердца. Эту акцию поддержали Всемирная организация здравоохранения (ВОЗ), ЮНЕСКО и другие организации. Первоначально День проводился в последнее воскресенье сентября, а с 2011 года у него фиксированная дата - </w:t>
      </w:r>
      <w:hyperlink r:id="rId3">
        <w:r>
          <w:rPr>
            <w:rStyle w:val="-"/>
            <w:rFonts w:cs="Times New Roman" w:ascii="Times New Roman" w:hAnsi="Times New Roman"/>
            <w:b/>
            <w:color w:val="000000"/>
            <w:sz w:val="26"/>
            <w:szCs w:val="26"/>
            <w:shd w:fill="FFFFFF" w:val="clear"/>
          </w:rPr>
          <w:t>29 сентября</w:t>
        </w:r>
      </w:hyperlink>
      <w:r>
        <w:rPr>
          <w:rFonts w:cs="Times New Roman" w:ascii="Times New Roman" w:hAnsi="Times New Roman"/>
          <w:sz w:val="26"/>
          <w:szCs w:val="26"/>
          <w:shd w:fill="FFFFFF" w:val="clear"/>
        </w:rPr>
        <w:t>.</w:t>
      </w:r>
      <w:r>
        <w:rPr>
          <w:rFonts w:cs="Arial" w:ascii="Arial" w:hAnsi="Arial"/>
          <w:sz w:val="26"/>
          <w:szCs w:val="26"/>
          <w:shd w:fill="FFFFFF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  <w:shd w:fill="FFFFFF" w:val="clear"/>
        </w:rPr>
        <w:t xml:space="preserve">Всемирный день сердца – это глобальная кампания в области здравоохранения.  </w:t>
      </w:r>
      <w:r>
        <w:rPr>
          <w:rFonts w:cs="Times New Roman" w:ascii="Times New Roman" w:hAnsi="Times New Roman"/>
          <w:b/>
          <w:sz w:val="26"/>
          <w:szCs w:val="26"/>
          <w:shd w:fill="FFFFFF" w:val="clear"/>
        </w:rPr>
        <w:t>Основной целью Всемирного Дня сердца</w:t>
      </w:r>
      <w:r>
        <w:rPr>
          <w:rFonts w:cs="Times New Roman" w:ascii="Times New Roman" w:hAnsi="Times New Roman"/>
          <w:sz w:val="26"/>
          <w:szCs w:val="26"/>
          <w:shd w:fill="FFFFFF" w:val="clear"/>
        </w:rPr>
        <w:t xml:space="preserve"> является повышение осведомленности о заболеваниях сердечно-сосудистой системы, причинах их возникновения и способах предотвращения. </w:t>
      </w:r>
      <w:r>
        <w:rPr>
          <w:rFonts w:cs="Times New Roman" w:ascii="Times New Roman" w:hAnsi="Times New Roman"/>
          <w:color w:val="222222"/>
          <w:sz w:val="26"/>
          <w:szCs w:val="26"/>
        </w:rPr>
        <w:t xml:space="preserve">Болезни сердца - группа заболеваний, относящихся к сердечно-сосудистым, проявляющихся нарушением работы сердца. Заболевания сердца могут длительное время протекать в скрытой форме, клинически никак себя не проявляя.     </w:t>
      </w:r>
      <w:r>
        <w:rPr>
          <w:rFonts w:cs="Times New Roman" w:ascii="Times New Roman" w:hAnsi="Times New Roman"/>
          <w:b/>
          <w:sz w:val="26"/>
          <w:szCs w:val="26"/>
        </w:rPr>
        <w:t>Основными факторами риска заболеваний ССЗ являются:</w:t>
      </w: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-   повышенное артериальное давление;                                                                     -   повышенный уровень общего холестерина крови;                                                           -   табакокурение;                                                                                                           -   недостаточное потребление овощей и фруктов;                                                   -   избыточный вес;                                                                                                             -   чрезмерное потребление алкоголя;                                                                            -   малоподвижный образ жизни;                                                                                          -   стрессы.</w:t>
      </w:r>
    </w:p>
    <w:p>
      <w:pPr>
        <w:pStyle w:val="Style22"/>
        <w:tabs>
          <w:tab w:val="clear" w:pos="708"/>
          <w:tab w:val="left" w:pos="284" w:leader="none"/>
        </w:tabs>
        <w:rPr>
          <w:rFonts w:ascii="Times New Roman" w:hAnsi="Times New Roman" w:cs="Times New Roman"/>
          <w:color w:val="333333"/>
          <w:sz w:val="26"/>
          <w:szCs w:val="26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333333"/>
          <w:sz w:val="26"/>
          <w:szCs w:val="26"/>
          <w:shd w:fill="FFFFFF" w:val="clear"/>
        </w:rPr>
        <w:t xml:space="preserve">      </w:t>
      </w:r>
      <w:r>
        <w:rPr>
          <w:rFonts w:cs="Times New Roman" w:ascii="Times New Roman" w:hAnsi="Times New Roman"/>
          <w:b/>
          <w:color w:val="333333"/>
          <w:sz w:val="26"/>
          <w:szCs w:val="26"/>
          <w:shd w:fill="FFFFFF" w:val="clear"/>
        </w:rPr>
        <w:t>Всемирный день сердца</w:t>
      </w:r>
      <w:r>
        <w:rPr>
          <w:rFonts w:cs="Times New Roman" w:ascii="Times New Roman" w:hAnsi="Times New Roman"/>
          <w:color w:val="333333"/>
          <w:sz w:val="26"/>
          <w:szCs w:val="26"/>
          <w:shd w:fill="FFFFFF" w:val="clear"/>
        </w:rPr>
        <w:t xml:space="preserve"> – это напоминание населению для раннего выявления симптомов заболеваний сердца, регулярного прохождения медицинского осмотра и диспансеризации. Вовремя проведенная комплексная профилактика сердечно-сосудистых заболеваний помогает пациентам, входящих в группу риска, избежать осложнений и сохранить здоровье.</w:t>
      </w:r>
    </w:p>
    <w:p>
      <w:pPr>
        <w:pStyle w:val="Style22"/>
        <w:tabs>
          <w:tab w:val="clear" w:pos="708"/>
          <w:tab w:val="left" w:pos="284" w:leader="none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FFFFFF" w:val="clear"/>
        </w:rPr>
        <w:t>В этот день проводятся профилактические мероприятия, где пациентам дают рекомендации как предотвратить заболевания сердца, оказать первую помощь человеку, распознать инсульт, в медицинских учреждениях проводятся бесплатные медицинские осмотры. Общественные организации России проводят просветительские акции, где рассказывают о важности здорового образа жизни, предлагают комплексы упражнений, ежедневное выполнение которых сможет минимизировать угрозу сердечно-сосудистых заболеваний.</w:t>
      </w:r>
      <w:r>
        <w:rPr>
          <w:rFonts w:cs="Times New Roman" w:ascii="Times New Roman" w:hAnsi="Times New Roman"/>
          <w:b/>
          <w:sz w:val="26"/>
          <w:szCs w:val="26"/>
        </w:rPr>
        <w:t xml:space="preserve">  </w:t>
      </w:r>
    </w:p>
    <w:p>
      <w:pPr>
        <w:pStyle w:val="Style22"/>
        <w:tabs>
          <w:tab w:val="clear" w:pos="708"/>
          <w:tab w:val="left" w:pos="284" w:leader="none"/>
        </w:tabs>
        <w:rPr>
          <w:rFonts w:ascii="Times New Roman" w:hAnsi="Times New Roman" w:cs="Times New Roman"/>
          <w:b/>
          <w:sz w:val="26"/>
          <w:szCs w:val="26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    </w:t>
      </w:r>
    </w:p>
    <w:p>
      <w:pPr>
        <w:pStyle w:val="Normal"/>
        <w:jc w:val="right"/>
        <w:rPr>
          <w:i/>
          <w:i/>
        </w:rPr>
      </w:pPr>
      <w:r>
        <w:rPr>
          <w:i/>
        </w:rPr>
        <w:t>ОГБУЗ «Центр общественного здоровья и медицинской профилактики», отдел организации медицинской профилактики, инструктор по гигиеническому воспитанию Рябчукова Марина Авидовна</w:t>
      </w:r>
    </w:p>
    <w:sectPr>
      <w:type w:val="nextPage"/>
      <w:pgSz w:w="11906" w:h="16838"/>
      <w:pgMar w:left="1797" w:right="1440" w:gutter="0" w:header="0" w:top="426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cc"/>
    <w:family w:val="roman"/>
    <w:pitch w:val="default"/>
  </w:font>
  <w:font w:name="Cambria">
    <w:charset w:val="cc"/>
    <w:family w:val="roman"/>
    <w:pitch w:val="default"/>
  </w:font>
  <w:font w:name="Calibri">
    <w:charset w:val="cc"/>
    <w:family w:val="swiss"/>
    <w:pitch w:val="default"/>
  </w:font>
  <w:font w:name="Arial">
    <w:charset w:val="cc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-">
    <w:name w:val="Hyperlink"/>
    <w:rPr>
      <w:color w:val="0000FF"/>
      <w:u w:val="single"/>
    </w:rPr>
  </w:style>
  <w:style w:type="character" w:styleId="Style14">
    <w:name w:val="Strong"/>
    <w:qFormat/>
    <w:rPr>
      <w:b/>
      <w:bCs/>
    </w:rPr>
  </w:style>
  <w:style w:type="character" w:styleId="Style15">
    <w:name w:val="Название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pyright-span">
    <w:name w:val="copyright-span"/>
    <w:basedOn w:val="Style13"/>
    <w:qFormat/>
    <w:rPr/>
  </w:style>
  <w:style w:type="paragraph" w:styleId="Style16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Обычный (веб)"/>
    <w:basedOn w:val="Normal"/>
    <w:qFormat/>
    <w:pPr>
      <w:spacing w:before="100" w:after="10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cs="Calibri"/>
      <w:sz w:val="22"/>
      <w:szCs w:val="22"/>
    </w:rPr>
  </w:style>
  <w:style w:type="paragraph" w:styleId="Style22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eastAsia="en-US" w:bidi="ar-SA"/>
    </w:rPr>
  </w:style>
  <w:style w:type="paragraph" w:styleId="Rtejustify">
    <w:name w:val="rtejustify"/>
    <w:basedOn w:val="Normal"/>
    <w:qFormat/>
    <w:pPr>
      <w:spacing w:before="100" w:after="100"/>
    </w:pPr>
    <w:rPr/>
  </w:style>
  <w:style w:type="paragraph" w:styleId="Gutenify-section-39cfb3e0-5dd3-11ee-bfdb-4fb2db4e6b74">
    <w:name w:val="gutenify-section-39cfb3e0-5dd3-11ee-bfdb-4fb2db4e6b74"/>
    <w:basedOn w:val="Normal"/>
    <w:qFormat/>
    <w:pPr>
      <w:spacing w:before="100" w:after="100"/>
    </w:pPr>
    <w:rPr/>
  </w:style>
  <w:style w:type="paragraph" w:styleId="Gutenify-section-39d00200-5dd3-11ee-bfdb-4fb2db4e6b74">
    <w:name w:val="gutenify-section-39d00200-5dd3-11ee-bfdb-4fb2db4e6b74"/>
    <w:basedOn w:val="Normal"/>
    <w:qFormat/>
    <w:pPr>
      <w:spacing w:before="100" w:after="100"/>
    </w:pPr>
    <w:rPr/>
  </w:style>
  <w:style w:type="paragraph" w:styleId="Gutenify-section-39d05020-5dd3-11ee-bfdb-4fb2db4e6b74">
    <w:name w:val="gutenify-section-39d05020-5dd3-11ee-bfdb-4fb2db4e6b74"/>
    <w:basedOn w:val="Normal"/>
    <w:qFormat/>
    <w:pPr>
      <w:spacing w:before="100" w:after="100"/>
    </w:pPr>
    <w:rPr/>
  </w:style>
  <w:style w:type="paragraph" w:styleId="Gutenify-section-39d09e40-5dd3-11ee-bfdb-4fb2db4e6b74">
    <w:name w:val="gutenify-section-39d09e40-5dd3-11ee-bfdb-4fb2db4e6b74"/>
    <w:basedOn w:val="Normal"/>
    <w:qFormat/>
    <w:pPr>
      <w:spacing w:before="100" w:after="100"/>
    </w:pPr>
    <w:rPr/>
  </w:style>
  <w:style w:type="paragraph" w:styleId="Gutenify-section-39d0c550-5dd3-11ee-bfdb-4fb2db4e6b74">
    <w:name w:val="gutenify-section-39d0c550-5dd3-11ee-bfdb-4fb2db4e6b74"/>
    <w:basedOn w:val="Normal"/>
    <w:qFormat/>
    <w:pPr>
      <w:spacing w:before="100" w:after="100"/>
    </w:pPr>
    <w:rPr/>
  </w:style>
  <w:style w:type="paragraph" w:styleId="Gutenify-section-39d11370-5dd3-11ee-bfdb-4fb2db4e6b74">
    <w:name w:val="gutenify-section-39d11370-5dd3-11ee-bfdb-4fb2db4e6b74"/>
    <w:basedOn w:val="Normal"/>
    <w:qFormat/>
    <w:pPr>
      <w:spacing w:before="100" w:after="100"/>
    </w:pPr>
    <w:rPr/>
  </w:style>
  <w:style w:type="paragraph" w:styleId="Gutenify-section-39d16190-5dd3-11ee-bfdb-4fb2db4e6b74">
    <w:name w:val="gutenify-section-39d16190-5dd3-11ee-bfdb-4fb2db4e6b74"/>
    <w:basedOn w:val="Normal"/>
    <w:qFormat/>
    <w:pPr>
      <w:spacing w:before="100" w:after="100"/>
    </w:pPr>
    <w:rPr/>
  </w:style>
  <w:style w:type="paragraph" w:styleId="Gutenify-section-39d1d6c0-5dd3-11ee-bfdb-4fb2db4e6b74">
    <w:name w:val="gutenify-section-39d1d6c0-5dd3-11ee-bfdb-4fb2db4e6b74"/>
    <w:basedOn w:val="Normal"/>
    <w:qFormat/>
    <w:pPr>
      <w:spacing w:before="100" w:after="100"/>
    </w:pPr>
    <w:rPr/>
  </w:style>
  <w:style w:type="paragraph" w:styleId="Gutenify-section-39d224e0-5dd3-11ee-bfdb-4fb2db4e6b74">
    <w:name w:val="gutenify-section-39d224e0-5dd3-11ee-bfdb-4fb2db4e6b74"/>
    <w:basedOn w:val="Normal"/>
    <w:qFormat/>
    <w:pPr>
      <w:spacing w:before="100" w:after="1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calend.ru/day/9-29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43200</TotalTime>
  <Application>LibreOffice/7.5.6.2$Linux_X86_64 LibreOffice_project/50$Build-2</Application>
  <AppVersion>15.0000</AppVersion>
  <Pages>1</Pages>
  <Words>242</Words>
  <Characters>1847</Characters>
  <CharactersWithSpaces>2727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2006-01-04T03:33:00Z</dcterms:created>
  <dc:creator>zavotd</dc:creator>
  <dc:description/>
  <dc:language>ru-RU</dc:language>
  <cp:lastModifiedBy>OLGACMP</cp:lastModifiedBy>
  <cp:lastPrinted>2019-11-29T11:33:00Z</cp:lastPrinted>
  <dcterms:modified xsi:type="dcterms:W3CDTF">2024-09-24T13:04:53Z</dcterms:modified>
  <cp:revision>314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680349D8BAD04B95A4EF38AA6CFFDBD5_12</vt:lpwstr>
  </property>
  <property fmtid="{D5CDD505-2E9C-101B-9397-08002B2CF9AE}" pid="3" name="KSOProductBuildVer">
    <vt:lpwstr>1049-12.2.0.17562</vt:lpwstr>
  </property>
</Properties>
</file>